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BDFD6" w14:textId="2822B12E" w:rsidR="00875F66" w:rsidRDefault="0078692D" w:rsidP="00813EA3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Solve the following </w:t>
      </w:r>
    </w:p>
    <w:p w14:paraId="1891E97C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Convert 5 square meters to square centimeters.</w:t>
      </w:r>
    </w:p>
    <w:p w14:paraId="44D7A141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1F522071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2CB3631F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78EE6E74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E10624E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05984872" w14:textId="77777777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0B6E9ED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Convert 500 cubic cm to litre </w:t>
      </w:r>
    </w:p>
    <w:p w14:paraId="3E1FE580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8B44028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60E2482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479B713C" w14:textId="77777777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153D4C1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Convert 2 acres to square feet</w:t>
      </w:r>
    </w:p>
    <w:p w14:paraId="72CCB708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2969FE0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780127D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7439058E" w14:textId="7815AE4D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</w:t>
      </w:r>
    </w:p>
    <w:p w14:paraId="4A971E55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Convert 3 liters to milliliters.</w:t>
      </w:r>
    </w:p>
    <w:p w14:paraId="67523580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7DB6583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16D22FA7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187AE413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D8C6E8A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4F798278" w14:textId="77777777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22738590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Convert 1000 cubic metre to liters.</w:t>
      </w:r>
    </w:p>
    <w:p w14:paraId="1416D1C4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4A7A05AC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46387D89" w14:textId="77777777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5F40960" w14:textId="184E357A" w:rsidR="0078692D" w:rsidRDefault="0078692D" w:rsidP="00813EA3">
      <w:pPr>
        <w:rPr>
          <w:sz w:val="28"/>
          <w:szCs w:val="28"/>
          <w:u w:val="single"/>
        </w:rPr>
      </w:pPr>
    </w:p>
    <w:p w14:paraId="0034D9C0" w14:textId="51865C16" w:rsidR="0078692D" w:rsidRDefault="0078692D" w:rsidP="00813E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Challenge : </w:t>
      </w:r>
    </w:p>
    <w:p w14:paraId="038F0360" w14:textId="2A87882B" w:rsidR="0078692D" w:rsidRPr="00813EA3" w:rsidRDefault="0078692D" w:rsidP="00813EA3">
      <w:pPr>
        <w:rPr>
          <w:sz w:val="28"/>
          <w:szCs w:val="28"/>
          <w:u w:val="single"/>
        </w:rPr>
      </w:pPr>
      <w:r>
        <w:rPr>
          <w:rFonts w:ascii="Segoe UI" w:hAnsi="Segoe UI" w:cs="Segoe UI"/>
          <w:color w:val="0D0D0D"/>
          <w:shd w:val="clear" w:color="auto" w:fill="FFFFFF"/>
        </w:rPr>
        <w:t>How many square meters is a standard basketball court</w:t>
      </w:r>
    </w:p>
    <w:sectPr w:rsidR="0078692D" w:rsidRPr="00813EA3" w:rsidSect="00813EA3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CC768" w14:textId="77777777" w:rsidR="00AF7462" w:rsidRDefault="00AF7462" w:rsidP="003D1408">
      <w:pPr>
        <w:spacing w:after="0" w:line="240" w:lineRule="auto"/>
      </w:pPr>
      <w:r>
        <w:separator/>
      </w:r>
    </w:p>
  </w:endnote>
  <w:endnote w:type="continuationSeparator" w:id="0">
    <w:p w14:paraId="179677C0" w14:textId="77777777" w:rsidR="00AF7462" w:rsidRDefault="00AF746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1AE53BA8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–Yr</w:t>
    </w:r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 </w:t>
    </w:r>
    <w:r w:rsidR="00FC4D72">
      <w:rPr>
        <w:color w:val="A6A6A6" w:themeColor="background1" w:themeShade="A6"/>
      </w:rPr>
      <w:t>Term 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B07F3" w14:textId="77777777" w:rsidR="00AF7462" w:rsidRDefault="00AF7462" w:rsidP="003D1408">
      <w:pPr>
        <w:spacing w:after="0" w:line="240" w:lineRule="auto"/>
      </w:pPr>
      <w:r>
        <w:separator/>
      </w:r>
    </w:p>
  </w:footnote>
  <w:footnote w:type="continuationSeparator" w:id="0">
    <w:p w14:paraId="6FAC2217" w14:textId="77777777" w:rsidR="00AF7462" w:rsidRDefault="00AF746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70"/>
    <w:multiLevelType w:val="multilevel"/>
    <w:tmpl w:val="2BE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76BF8"/>
    <w:rsid w:val="001A3534"/>
    <w:rsid w:val="001B3C56"/>
    <w:rsid w:val="001B5B63"/>
    <w:rsid w:val="001D3A9B"/>
    <w:rsid w:val="001F19D3"/>
    <w:rsid w:val="00214F74"/>
    <w:rsid w:val="002719BD"/>
    <w:rsid w:val="002D2C4F"/>
    <w:rsid w:val="002F3558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8692D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DE8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AF7462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BBAFF5F3-FFDC-4605-B121-54BDF09E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2</cp:revision>
  <dcterms:created xsi:type="dcterms:W3CDTF">2024-02-28T16:23:00Z</dcterms:created>
  <dcterms:modified xsi:type="dcterms:W3CDTF">2024-02-28T16:23:00Z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