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17"/>
        <w:gridCol w:w="4717"/>
      </w:tblGrid>
      <w:tr w:rsidR="003D2DE1" w:rsidRPr="003D2DE1" w14:paraId="2289C0FC" w14:textId="380E13B1" w:rsidTr="003D2DE1">
        <w:trPr>
          <w:trHeight w:val="1282"/>
        </w:trPr>
        <w:tc>
          <w:tcPr>
            <w:tcW w:w="4717" w:type="dxa"/>
          </w:tcPr>
          <w:p w14:paraId="1141C0AF" w14:textId="77777777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Encyclopedia Entry</w:t>
            </w:r>
          </w:p>
        </w:tc>
        <w:tc>
          <w:tcPr>
            <w:tcW w:w="4717" w:type="dxa"/>
          </w:tcPr>
          <w:p w14:paraId="0F164187" w14:textId="1C024065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Magazine Article</w:t>
            </w:r>
          </w:p>
        </w:tc>
      </w:tr>
      <w:tr w:rsidR="003D2DE1" w:rsidRPr="003D2DE1" w14:paraId="0B8D0C00" w14:textId="63DC8273" w:rsidTr="003D2DE1">
        <w:trPr>
          <w:trHeight w:val="1310"/>
        </w:trPr>
        <w:tc>
          <w:tcPr>
            <w:tcW w:w="4717" w:type="dxa"/>
          </w:tcPr>
          <w:p w14:paraId="19BD3AFF" w14:textId="77777777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Scientific Journal Article</w:t>
            </w:r>
          </w:p>
        </w:tc>
        <w:tc>
          <w:tcPr>
            <w:tcW w:w="4717" w:type="dxa"/>
          </w:tcPr>
          <w:p w14:paraId="1D856EA4" w14:textId="1D6D1B0A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Social Media Post</w:t>
            </w:r>
          </w:p>
        </w:tc>
      </w:tr>
      <w:tr w:rsidR="003D2DE1" w:rsidRPr="003D2DE1" w14:paraId="7A9A9976" w14:textId="22F23C88" w:rsidTr="003D2DE1">
        <w:trPr>
          <w:trHeight w:val="1282"/>
        </w:trPr>
        <w:tc>
          <w:tcPr>
            <w:tcW w:w="4717" w:type="dxa"/>
          </w:tcPr>
          <w:p w14:paraId="3D121ACA" w14:textId="77777777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Podcast Episode</w:t>
            </w:r>
          </w:p>
        </w:tc>
        <w:tc>
          <w:tcPr>
            <w:tcW w:w="4717" w:type="dxa"/>
          </w:tcPr>
          <w:p w14:paraId="4208F4AA" w14:textId="7DB318E2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Online Forum Thread</w:t>
            </w:r>
          </w:p>
        </w:tc>
      </w:tr>
      <w:tr w:rsidR="003D2DE1" w:rsidRPr="003D2DE1" w14:paraId="0F30279B" w14:textId="6C9EEDA1" w:rsidTr="003D2DE1">
        <w:trPr>
          <w:trHeight w:val="1310"/>
        </w:trPr>
        <w:tc>
          <w:tcPr>
            <w:tcW w:w="4717" w:type="dxa"/>
          </w:tcPr>
          <w:p w14:paraId="17FE3B28" w14:textId="77777777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Expert Interview Transcript</w:t>
            </w:r>
          </w:p>
        </w:tc>
        <w:tc>
          <w:tcPr>
            <w:tcW w:w="4717" w:type="dxa"/>
          </w:tcPr>
          <w:p w14:paraId="280F2B75" w14:textId="5ACE9687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Advertisement</w:t>
            </w:r>
          </w:p>
        </w:tc>
      </w:tr>
      <w:tr w:rsidR="003D2DE1" w:rsidRPr="003D2DE1" w14:paraId="5DAF57D2" w14:textId="6902E59E" w:rsidTr="003D2DE1">
        <w:trPr>
          <w:trHeight w:val="1282"/>
        </w:trPr>
        <w:tc>
          <w:tcPr>
            <w:tcW w:w="4717" w:type="dxa"/>
          </w:tcPr>
          <w:p w14:paraId="456C1005" w14:textId="77777777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Peer-Reviewed Research Paper</w:t>
            </w:r>
          </w:p>
        </w:tc>
        <w:tc>
          <w:tcPr>
            <w:tcW w:w="4717" w:type="dxa"/>
          </w:tcPr>
          <w:p w14:paraId="2F2FCE7E" w14:textId="42719FC5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Press Release</w:t>
            </w:r>
          </w:p>
        </w:tc>
      </w:tr>
      <w:tr w:rsidR="003D2DE1" w:rsidRPr="003D2DE1" w14:paraId="7C7117CD" w14:textId="5811876C" w:rsidTr="003D2DE1">
        <w:trPr>
          <w:trHeight w:val="1310"/>
        </w:trPr>
        <w:tc>
          <w:tcPr>
            <w:tcW w:w="4717" w:type="dxa"/>
          </w:tcPr>
          <w:p w14:paraId="2AC9027C" w14:textId="77777777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Government Report</w:t>
            </w:r>
          </w:p>
        </w:tc>
        <w:tc>
          <w:tcPr>
            <w:tcW w:w="4717" w:type="dxa"/>
          </w:tcPr>
          <w:p w14:paraId="3385174C" w14:textId="1C0B2388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Blog Post</w:t>
            </w:r>
          </w:p>
        </w:tc>
      </w:tr>
      <w:tr w:rsidR="003D2DE1" w:rsidRPr="003D2DE1" w14:paraId="4F83EF2F" w14:textId="13DB8904" w:rsidTr="003D2DE1">
        <w:trPr>
          <w:trHeight w:val="1282"/>
        </w:trPr>
        <w:tc>
          <w:tcPr>
            <w:tcW w:w="4717" w:type="dxa"/>
          </w:tcPr>
          <w:p w14:paraId="19AAFBA0" w14:textId="77777777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Wikipedia Article</w:t>
            </w:r>
          </w:p>
        </w:tc>
        <w:tc>
          <w:tcPr>
            <w:tcW w:w="4717" w:type="dxa"/>
          </w:tcPr>
          <w:p w14:paraId="68242017" w14:textId="725EDF83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Editorial Opinion Piece</w:t>
            </w:r>
          </w:p>
        </w:tc>
      </w:tr>
      <w:tr w:rsidR="003D2DE1" w:rsidRPr="003D2DE1" w14:paraId="0B5708AD" w14:textId="4CEFF0B1" w:rsidTr="003D2DE1">
        <w:trPr>
          <w:trHeight w:val="1282"/>
        </w:trPr>
        <w:tc>
          <w:tcPr>
            <w:tcW w:w="4717" w:type="dxa"/>
          </w:tcPr>
          <w:p w14:paraId="137BB18C" w14:textId="77777777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Personal Website</w:t>
            </w:r>
          </w:p>
        </w:tc>
        <w:tc>
          <w:tcPr>
            <w:tcW w:w="4717" w:type="dxa"/>
          </w:tcPr>
          <w:p w14:paraId="2BF18414" w14:textId="3CB18CE4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TV News Segment</w:t>
            </w:r>
          </w:p>
        </w:tc>
      </w:tr>
      <w:tr w:rsidR="003D2DE1" w:rsidRPr="003D2DE1" w14:paraId="54CE01EF" w14:textId="6B64BB92" w:rsidTr="003D2DE1">
        <w:trPr>
          <w:trHeight w:val="1310"/>
        </w:trPr>
        <w:tc>
          <w:tcPr>
            <w:tcW w:w="4717" w:type="dxa"/>
          </w:tcPr>
          <w:p w14:paraId="24F48CE5" w14:textId="77777777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News Website</w:t>
            </w:r>
          </w:p>
        </w:tc>
        <w:tc>
          <w:tcPr>
            <w:tcW w:w="4717" w:type="dxa"/>
          </w:tcPr>
          <w:p w14:paraId="127CB4BF" w14:textId="0276DAAD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Infographic</w:t>
            </w:r>
          </w:p>
        </w:tc>
      </w:tr>
      <w:tr w:rsidR="003D2DE1" w:rsidRPr="003D2DE1" w14:paraId="230CD998" w14:textId="552EBBA8" w:rsidTr="003D2DE1">
        <w:trPr>
          <w:trHeight w:val="1282"/>
        </w:trPr>
        <w:tc>
          <w:tcPr>
            <w:tcW w:w="4717" w:type="dxa"/>
          </w:tcPr>
          <w:p w14:paraId="7E2D185E" w14:textId="43D14821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Wikipedia Edit History</w:t>
            </w:r>
          </w:p>
        </w:tc>
        <w:tc>
          <w:tcPr>
            <w:tcW w:w="4717" w:type="dxa"/>
          </w:tcPr>
          <w:p w14:paraId="7CE205AD" w14:textId="24AFDC24" w:rsidR="003D2DE1" w:rsidRPr="003D2DE1" w:rsidRDefault="003D2DE1" w:rsidP="003D2DE1">
            <w:pPr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3D2DE1">
              <w:rPr>
                <w:rFonts w:asciiTheme="minorBidi" w:hAnsiTheme="minorBidi"/>
                <w:b/>
                <w:bCs/>
                <w:sz w:val="52"/>
                <w:szCs w:val="52"/>
              </w:rPr>
              <w:t>Email Forward</w:t>
            </w:r>
          </w:p>
        </w:tc>
      </w:tr>
    </w:tbl>
    <w:p w14:paraId="1101A58A" w14:textId="77777777" w:rsidR="00F975A7" w:rsidRDefault="00F975A7" w:rsidP="003D2DE1"/>
    <w:sectPr w:rsidR="00F975A7" w:rsidSect="00FF081F">
      <w:pgSz w:w="12240" w:h="15840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E5193"/>
    <w:multiLevelType w:val="multilevel"/>
    <w:tmpl w:val="969A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12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E1"/>
    <w:rsid w:val="000B54CE"/>
    <w:rsid w:val="003D2DE1"/>
    <w:rsid w:val="00CE2756"/>
    <w:rsid w:val="00F975A7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1382"/>
  <w15:chartTrackingRefBased/>
  <w15:docId w15:val="{BB4E843B-1B6C-4F75-AB84-32DF0317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D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Shomaila Ali</dc:creator>
  <cp:keywords/>
  <dc:description/>
  <cp:lastModifiedBy>Shomaila Ali</cp:lastModifiedBy>
  <cp:revision>1</cp:revision>
  <dcterms:created xsi:type="dcterms:W3CDTF">2024-03-03T12:55:00Z</dcterms:created>
  <dcterms:modified xsi:type="dcterms:W3CDTF">2024-03-03T12:59:00Z</dcterms:modified>
</cp:coreProperties>
</file>