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31" w:rsidRDefault="00E838A7" w:rsidP="00E838A7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Symmetry – Reflective and Rotational – Mathematical Shapes</w:t>
      </w:r>
    </w:p>
    <w:p w:rsidR="00E838A7" w:rsidRDefault="00E838A7" w:rsidP="00E838A7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Describe the symmetry of the mathematical shapes below, drawing on lines of symmetry where necessary and giving the order of rotational symmetry: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118"/>
        <w:gridCol w:w="3542"/>
        <w:gridCol w:w="3487"/>
      </w:tblGrid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459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Shape</w:t>
            </w:r>
          </w:p>
        </w:tc>
        <w:tc>
          <w:tcPr>
            <w:tcW w:w="1658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Reflective</w:t>
            </w:r>
          </w:p>
        </w:tc>
        <w:tc>
          <w:tcPr>
            <w:tcW w:w="1632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Rotational</w:t>
            </w:r>
          </w:p>
        </w:tc>
      </w:tr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1</w:t>
            </w:r>
          </w:p>
        </w:tc>
        <w:tc>
          <w:tcPr>
            <w:tcW w:w="1459" w:type="pct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E3D211" wp14:editId="57FED4BB">
                  <wp:extent cx="984591" cy="13335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91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2</w:t>
            </w:r>
          </w:p>
        </w:tc>
        <w:tc>
          <w:tcPr>
            <w:tcW w:w="1459" w:type="pct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F3116" wp14:editId="4F4B04BD">
                  <wp:extent cx="1581564" cy="127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55" cy="127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3</w:t>
            </w:r>
          </w:p>
        </w:tc>
        <w:tc>
          <w:tcPr>
            <w:tcW w:w="1459" w:type="pct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7A340A" wp14:editId="172B2460">
                  <wp:extent cx="1586892" cy="1323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99" cy="132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4</w:t>
            </w:r>
          </w:p>
        </w:tc>
        <w:tc>
          <w:tcPr>
            <w:tcW w:w="1459" w:type="pct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B3E551" wp14:editId="7C714617">
                  <wp:extent cx="1362075" cy="15138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1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E838A7" w:rsidTr="00E838A7">
        <w:tc>
          <w:tcPr>
            <w:tcW w:w="250" w:type="pct"/>
          </w:tcPr>
          <w:p w:rsidR="00E838A7" w:rsidRDefault="00E838A7" w:rsidP="00E838A7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5</w:t>
            </w:r>
          </w:p>
        </w:tc>
        <w:tc>
          <w:tcPr>
            <w:tcW w:w="1459" w:type="pct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927E00" wp14:editId="3FF8C288">
                  <wp:extent cx="1752600" cy="119140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9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E838A7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</w:tbl>
    <w:p w:rsidR="00E838A7" w:rsidRDefault="00E838A7" w:rsidP="00E838A7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</w:t>
      </w:r>
    </w:p>
    <w:p w:rsidR="00E838A7" w:rsidRDefault="00E838A7" w:rsidP="00E838A7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 xml:space="preserve">Symmetry – Reflective and Rotational – </w:t>
      </w:r>
      <w:r>
        <w:rPr>
          <w:rFonts w:ascii="Trebuchet MS" w:hAnsi="Trebuchet MS"/>
          <w:b/>
          <w:sz w:val="28"/>
        </w:rPr>
        <w:t>Other</w:t>
      </w:r>
      <w:r>
        <w:rPr>
          <w:rFonts w:ascii="Trebuchet MS" w:hAnsi="Trebuchet MS"/>
          <w:b/>
          <w:sz w:val="28"/>
        </w:rPr>
        <w:t xml:space="preserve"> Shapes</w:t>
      </w:r>
    </w:p>
    <w:p w:rsidR="00E838A7" w:rsidRDefault="00E838A7" w:rsidP="00E838A7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Describe the symmetry of the shapes below, drawing on lines of symmetry where necessary and giving the order of rotational symmetry: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118"/>
        <w:gridCol w:w="3542"/>
        <w:gridCol w:w="3487"/>
      </w:tblGrid>
      <w:tr w:rsidR="00E838A7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459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Shape</w:t>
            </w:r>
          </w:p>
        </w:tc>
        <w:tc>
          <w:tcPr>
            <w:tcW w:w="1658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Reflective</w:t>
            </w:r>
          </w:p>
        </w:tc>
        <w:tc>
          <w:tcPr>
            <w:tcW w:w="1632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Rotational</w:t>
            </w:r>
          </w:p>
        </w:tc>
      </w:tr>
      <w:tr w:rsidR="0013191D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1</w:t>
            </w:r>
          </w:p>
        </w:tc>
        <w:tc>
          <w:tcPr>
            <w:tcW w:w="1459" w:type="pct"/>
          </w:tcPr>
          <w:p w:rsidR="00E838A7" w:rsidRDefault="00386BBD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noProof/>
                <w:sz w:val="28"/>
                <w:lang w:eastAsia="en-GB"/>
              </w:rPr>
              <w:drawing>
                <wp:inline distT="0" distB="0" distL="0" distR="0">
                  <wp:extent cx="1019175" cy="1019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12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13191D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2</w:t>
            </w:r>
          </w:p>
        </w:tc>
        <w:tc>
          <w:tcPr>
            <w:tcW w:w="1459" w:type="pct"/>
          </w:tcPr>
          <w:p w:rsidR="00E838A7" w:rsidRDefault="0013191D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noProof/>
                <w:sz w:val="28"/>
                <w:lang w:eastAsia="en-GB"/>
              </w:rPr>
              <w:drawing>
                <wp:inline distT="0" distB="0" distL="0" distR="0">
                  <wp:extent cx="1500048" cy="1504950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9023" l="0" r="993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57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13191D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3</w:t>
            </w:r>
          </w:p>
        </w:tc>
        <w:tc>
          <w:tcPr>
            <w:tcW w:w="1459" w:type="pct"/>
          </w:tcPr>
          <w:p w:rsidR="00E838A7" w:rsidRDefault="00386BBD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noProof/>
                <w:sz w:val="28"/>
                <w:lang w:eastAsia="en-GB"/>
              </w:rPr>
              <w:drawing>
                <wp:inline distT="0" distB="0" distL="0" distR="0">
                  <wp:extent cx="1533600" cy="9144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no_keys_layout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814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13191D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4</w:t>
            </w:r>
          </w:p>
        </w:tc>
        <w:tc>
          <w:tcPr>
            <w:tcW w:w="1459" w:type="pct"/>
          </w:tcPr>
          <w:p w:rsidR="00E838A7" w:rsidRDefault="00386BBD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noProof/>
                <w:sz w:val="28"/>
                <w:lang w:eastAsia="en-GB"/>
              </w:rPr>
              <w:drawing>
                <wp:inline distT="0" distB="0" distL="0" distR="0">
                  <wp:extent cx="1144239" cy="11715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ationalSymmetry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667" b="98000" l="683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99" cy="117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13191D" w:rsidTr="008E5B4C">
        <w:tc>
          <w:tcPr>
            <w:tcW w:w="250" w:type="pct"/>
          </w:tcPr>
          <w:p w:rsidR="00E838A7" w:rsidRDefault="00E838A7" w:rsidP="008E5B4C">
            <w:pPr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5</w:t>
            </w:r>
          </w:p>
        </w:tc>
        <w:tc>
          <w:tcPr>
            <w:tcW w:w="1459" w:type="pct"/>
          </w:tcPr>
          <w:p w:rsidR="00E838A7" w:rsidRDefault="00386BBD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noProof/>
                <w:sz w:val="28"/>
                <w:lang w:eastAsia="en-GB"/>
              </w:rPr>
              <w:drawing>
                <wp:inline distT="0" distB="0" distL="0" distR="0">
                  <wp:extent cx="1400175" cy="152967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ymmetry_vs_symmetry.jpg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233" b="95238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2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  <w:tc>
          <w:tcPr>
            <w:tcW w:w="1632" w:type="pct"/>
            <w:vAlign w:val="center"/>
          </w:tcPr>
          <w:p w:rsidR="00E838A7" w:rsidRDefault="00E838A7" w:rsidP="008E5B4C">
            <w:pPr>
              <w:spacing w:before="240" w:after="240"/>
              <w:jc w:val="center"/>
              <w:rPr>
                <w:rFonts w:ascii="Trebuchet MS" w:hAnsi="Trebuchet MS"/>
                <w:sz w:val="28"/>
              </w:rPr>
            </w:pPr>
          </w:p>
        </w:tc>
      </w:tr>
    </w:tbl>
    <w:p w:rsidR="00E838A7" w:rsidRDefault="00E838A7" w:rsidP="00E838A7">
      <w:pPr>
        <w:jc w:val="center"/>
        <w:rPr>
          <w:rFonts w:ascii="Trebuchet MS" w:hAnsi="Trebuchet MS"/>
          <w:sz w:val="28"/>
        </w:rPr>
      </w:pPr>
    </w:p>
    <w:p w:rsidR="0077154B" w:rsidRDefault="0077154B" w:rsidP="0013191D">
      <w:pPr>
        <w:rPr>
          <w:rFonts w:ascii="Trebuchet MS" w:hAnsi="Trebuchet MS"/>
          <w:sz w:val="28"/>
        </w:rPr>
      </w:pPr>
      <w:bookmarkStart w:id="0" w:name="_GoBack"/>
      <w:bookmarkEnd w:id="0"/>
    </w:p>
    <w:p w:rsidR="0077154B" w:rsidRPr="0077154B" w:rsidRDefault="0077154B" w:rsidP="00866C3F">
      <w:pPr>
        <w:spacing w:after="120"/>
        <w:jc w:val="center"/>
        <w:rPr>
          <w:rFonts w:ascii="Trebuchet MS" w:hAnsi="Trebuchet MS"/>
          <w:b/>
          <w:sz w:val="28"/>
        </w:rPr>
      </w:pPr>
      <w:r w:rsidRPr="0077154B">
        <w:rPr>
          <w:rFonts w:ascii="Trebuchet MS" w:hAnsi="Trebuchet MS"/>
          <w:b/>
          <w:sz w:val="28"/>
        </w:rPr>
        <w:lastRenderedPageBreak/>
        <w:t>Drawing a Symmetrical Diagram</w:t>
      </w:r>
    </w:p>
    <w:p w:rsidR="0077154B" w:rsidRDefault="0077154B" w:rsidP="00866C3F">
      <w:pPr>
        <w:spacing w:after="12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Complete the diagrams below given their properties of symmetry: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0114E" w:rsidTr="0040114E">
        <w:tc>
          <w:tcPr>
            <w:tcW w:w="5341" w:type="dxa"/>
          </w:tcPr>
          <w:p w:rsidR="0040114E" w:rsidRPr="0040114E" w:rsidRDefault="0040114E" w:rsidP="00E838A7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40114E">
              <w:rPr>
                <w:rFonts w:ascii="Trebuchet MS" w:hAnsi="Trebuchet MS"/>
                <w:b/>
                <w:sz w:val="28"/>
              </w:rPr>
              <w:t>Question</w:t>
            </w:r>
          </w:p>
        </w:tc>
        <w:tc>
          <w:tcPr>
            <w:tcW w:w="5341" w:type="dxa"/>
          </w:tcPr>
          <w:p w:rsidR="0040114E" w:rsidRPr="0040114E" w:rsidRDefault="0040114E" w:rsidP="00E838A7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40114E">
              <w:rPr>
                <w:rFonts w:ascii="Trebuchet MS" w:hAnsi="Trebuchet MS"/>
                <w:b/>
                <w:sz w:val="28"/>
              </w:rPr>
              <w:t>Shape</w:t>
            </w:r>
          </w:p>
        </w:tc>
      </w:tr>
      <w:tr w:rsidR="0040114E" w:rsidTr="0040114E"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Shade three more squares to create a shape with one line of symmetry: </w:t>
            </w:r>
          </w:p>
        </w:tc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9FDBBC" wp14:editId="41BDA5C5">
                  <wp:extent cx="1753513" cy="17430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513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4E" w:rsidTr="0040114E"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Shade three more squares to create a shape with rotational symmetry order 2:</w:t>
            </w:r>
          </w:p>
        </w:tc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76E930" wp14:editId="7CDCBFA2">
                  <wp:extent cx="1771650" cy="17716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4E" w:rsidTr="0040114E"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Shade four more triangles to create a shape with three lines of symmetry:</w:t>
            </w:r>
          </w:p>
        </w:tc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DFAA32" wp14:editId="5B912ED5">
                  <wp:extent cx="2533650" cy="22574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4E" w:rsidTr="0040114E"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Shade six more triangles to create a shape with rotational symmetry order 3:</w:t>
            </w:r>
          </w:p>
        </w:tc>
        <w:tc>
          <w:tcPr>
            <w:tcW w:w="5341" w:type="dxa"/>
          </w:tcPr>
          <w:p w:rsidR="0040114E" w:rsidRDefault="0040114E" w:rsidP="0040114E">
            <w:pPr>
              <w:spacing w:before="120" w:after="120"/>
              <w:jc w:val="center"/>
              <w:rPr>
                <w:rFonts w:ascii="Trebuchet MS" w:hAnsi="Trebuchet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D7214C" wp14:editId="4525434A">
                  <wp:extent cx="2514600" cy="2209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54B" w:rsidRPr="00E838A7" w:rsidRDefault="0077154B" w:rsidP="00E838A7">
      <w:pPr>
        <w:jc w:val="center"/>
        <w:rPr>
          <w:rFonts w:ascii="Trebuchet MS" w:hAnsi="Trebuchet MS"/>
          <w:sz w:val="28"/>
        </w:rPr>
      </w:pPr>
    </w:p>
    <w:sectPr w:rsidR="0077154B" w:rsidRPr="00E838A7" w:rsidSect="00E8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A7"/>
    <w:rsid w:val="0013191D"/>
    <w:rsid w:val="00386BBD"/>
    <w:rsid w:val="0040114E"/>
    <w:rsid w:val="0077154B"/>
    <w:rsid w:val="007C4731"/>
    <w:rsid w:val="00810A56"/>
    <w:rsid w:val="00866C3F"/>
    <w:rsid w:val="00E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7</cp:revision>
  <cp:lastPrinted>2015-04-14T16:27:00Z</cp:lastPrinted>
  <dcterms:created xsi:type="dcterms:W3CDTF">2015-04-14T15:25:00Z</dcterms:created>
  <dcterms:modified xsi:type="dcterms:W3CDTF">2015-04-14T16:29:00Z</dcterms:modified>
</cp:coreProperties>
</file>