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59863" w14:textId="77777777" w:rsidR="003311FD" w:rsidRDefault="003311FD" w:rsidP="003311FD">
      <w:pPr>
        <w:pStyle w:val="NormalWeb"/>
      </w:pPr>
    </w:p>
    <w:p w14:paraId="2FD6EC6F" w14:textId="13539BB3" w:rsidR="003311FD" w:rsidRPr="003311FD" w:rsidRDefault="003311FD" w:rsidP="003311FD">
      <w:pPr>
        <w:pStyle w:val="NormalWeb"/>
        <w:jc w:val="center"/>
        <w:rPr>
          <w:b/>
          <w:bCs/>
        </w:rPr>
      </w:pPr>
      <w:r w:rsidRPr="003311FD">
        <w:rPr>
          <w:b/>
          <w:bCs/>
        </w:rPr>
        <w:t>Algebra</w:t>
      </w:r>
    </w:p>
    <w:p w14:paraId="2496112C" w14:textId="78640313" w:rsidR="003311FD" w:rsidRDefault="003311FD" w:rsidP="003311FD">
      <w:pPr>
        <w:pStyle w:val="NormalWeb"/>
      </w:pPr>
      <w:r>
        <w:t xml:space="preserve">Algebra is a branch of mathematics dealing with symbols and the rules for manipulating those symbols. For example, to solve for </w:t>
      </w:r>
      <w:r>
        <w:rPr>
          <w:rStyle w:val="katex-mathml"/>
        </w:rPr>
        <w:t>xx</w:t>
      </w:r>
      <w:r>
        <w:rPr>
          <w:rStyle w:val="mord"/>
        </w:rPr>
        <w:t>x</w:t>
      </w:r>
      <w:r>
        <w:t xml:space="preserve"> in the equation </w:t>
      </w:r>
      <w:r>
        <w:rPr>
          <w:rStyle w:val="katex-mathml"/>
        </w:rPr>
        <w:t>2x+3=112x + 3 = 11</w:t>
      </w:r>
      <w:r>
        <w:rPr>
          <w:rStyle w:val="mord"/>
        </w:rPr>
        <w:t>2x</w:t>
      </w:r>
      <w:r>
        <w:rPr>
          <w:rStyle w:val="mbin"/>
        </w:rPr>
        <w:t>+</w:t>
      </w:r>
      <w:r>
        <w:rPr>
          <w:rStyle w:val="mord"/>
        </w:rPr>
        <w:t>3</w:t>
      </w:r>
      <w:r>
        <w:rPr>
          <w:rStyle w:val="mrel"/>
        </w:rPr>
        <w:t>=</w:t>
      </w:r>
      <w:r>
        <w:rPr>
          <w:rStyle w:val="mord"/>
        </w:rPr>
        <w:t>11</w:t>
      </w:r>
      <w:r>
        <w:t>.</w:t>
      </w:r>
    </w:p>
    <w:p w14:paraId="2C1D8606" w14:textId="77777777" w:rsidR="003311FD" w:rsidRDefault="003311FD" w:rsidP="003311FD">
      <w:pPr>
        <w:pStyle w:val="NormalWeb"/>
      </w:pPr>
      <w:r>
        <w:t xml:space="preserve">Geometry is the study of shapes, sizes, and properties of space. Key formulas include the area of a rectangle </w:t>
      </w:r>
      <w:r>
        <w:rPr>
          <w:rStyle w:val="katex-mathml"/>
        </w:rPr>
        <w:t>A=</w:t>
      </w:r>
      <w:proofErr w:type="spellStart"/>
      <w:r>
        <w:rPr>
          <w:rStyle w:val="katex-mathml"/>
        </w:rPr>
        <w:t>l×wA</w:t>
      </w:r>
      <w:proofErr w:type="spellEnd"/>
      <w:r>
        <w:rPr>
          <w:rStyle w:val="katex-mathml"/>
        </w:rPr>
        <w:t xml:space="preserve"> = l \times </w:t>
      </w:r>
      <w:proofErr w:type="spellStart"/>
      <w:r>
        <w:rPr>
          <w:rStyle w:val="katex-mathml"/>
        </w:rPr>
        <w:t>w</w:t>
      </w:r>
      <w:r>
        <w:rPr>
          <w:rStyle w:val="mord"/>
        </w:rPr>
        <w:t>A</w:t>
      </w:r>
      <w:proofErr w:type="spellEnd"/>
      <w:r>
        <w:rPr>
          <w:rStyle w:val="mrel"/>
        </w:rPr>
        <w:t>=</w:t>
      </w:r>
      <w:proofErr w:type="spellStart"/>
      <w:r>
        <w:rPr>
          <w:rStyle w:val="mord"/>
        </w:rPr>
        <w:t>l</w:t>
      </w:r>
      <w:r>
        <w:rPr>
          <w:rStyle w:val="mbin"/>
        </w:rPr>
        <w:t>×</w:t>
      </w:r>
      <w:r>
        <w:rPr>
          <w:rStyle w:val="mord"/>
        </w:rPr>
        <w:t>w</w:t>
      </w:r>
      <w:proofErr w:type="spellEnd"/>
      <w:r>
        <w:t xml:space="preserve">, the area of a triangle </w:t>
      </w:r>
      <w:r>
        <w:rPr>
          <w:rStyle w:val="katex-mathml"/>
        </w:rPr>
        <w:t>A=12×b×hA = \</w:t>
      </w:r>
      <w:proofErr w:type="gramStart"/>
      <w:r>
        <w:rPr>
          <w:rStyle w:val="katex-mathml"/>
        </w:rPr>
        <w:t>frac{</w:t>
      </w:r>
      <w:proofErr w:type="gramEnd"/>
      <w:r>
        <w:rPr>
          <w:rStyle w:val="katex-mathml"/>
        </w:rPr>
        <w:t xml:space="preserve">1}{2} \times b \times </w:t>
      </w:r>
      <w:proofErr w:type="spellStart"/>
      <w:r>
        <w:rPr>
          <w:rStyle w:val="katex-mathml"/>
        </w:rPr>
        <w:t>h</w:t>
      </w:r>
      <w:r>
        <w:rPr>
          <w:rStyle w:val="mord"/>
        </w:rPr>
        <w:t>A</w:t>
      </w:r>
      <w:proofErr w:type="spellEnd"/>
      <w:r>
        <w:rPr>
          <w:rStyle w:val="mrel"/>
        </w:rPr>
        <w:t>=</w:t>
      </w:r>
      <w:r>
        <w:rPr>
          <w:rStyle w:val="mord"/>
        </w:rPr>
        <w:t>21</w:t>
      </w:r>
      <w:r>
        <w:rPr>
          <w:rStyle w:val="vlist-s"/>
        </w:rPr>
        <w:t>​</w:t>
      </w:r>
      <w:r>
        <w:rPr>
          <w:rStyle w:val="mbin"/>
        </w:rPr>
        <w:t>×</w:t>
      </w:r>
      <w:proofErr w:type="spellStart"/>
      <w:r>
        <w:rPr>
          <w:rStyle w:val="mord"/>
        </w:rPr>
        <w:t>b</w:t>
      </w:r>
      <w:r>
        <w:rPr>
          <w:rStyle w:val="mbin"/>
        </w:rPr>
        <w:t>×</w:t>
      </w:r>
      <w:r>
        <w:rPr>
          <w:rStyle w:val="mord"/>
        </w:rPr>
        <w:t>h</w:t>
      </w:r>
      <w:proofErr w:type="spellEnd"/>
      <w:r>
        <w:t xml:space="preserve">, and the circumference of a circle </w:t>
      </w:r>
      <w:r>
        <w:rPr>
          <w:rStyle w:val="katex-mathml"/>
        </w:rPr>
        <w:t>C=2π</w:t>
      </w:r>
      <w:proofErr w:type="spellStart"/>
      <w:r>
        <w:rPr>
          <w:rStyle w:val="katex-mathml"/>
        </w:rPr>
        <w:t>rC</w:t>
      </w:r>
      <w:proofErr w:type="spellEnd"/>
      <w:r>
        <w:rPr>
          <w:rStyle w:val="katex-mathml"/>
        </w:rPr>
        <w:t xml:space="preserve"> = 2\pi </w:t>
      </w:r>
      <w:proofErr w:type="spellStart"/>
      <w:r>
        <w:rPr>
          <w:rStyle w:val="katex-mathml"/>
        </w:rPr>
        <w:t>r</w:t>
      </w:r>
      <w:r>
        <w:rPr>
          <w:rStyle w:val="mord"/>
        </w:rPr>
        <w:t>C</w:t>
      </w:r>
      <w:proofErr w:type="spellEnd"/>
      <w:r>
        <w:rPr>
          <w:rStyle w:val="mrel"/>
        </w:rPr>
        <w:t>=</w:t>
      </w:r>
      <w:r>
        <w:rPr>
          <w:rStyle w:val="mord"/>
        </w:rPr>
        <w:t>2πr</w:t>
      </w:r>
      <w:r>
        <w:t>.</w:t>
      </w:r>
    </w:p>
    <w:p w14:paraId="03AB6123" w14:textId="77777777" w:rsidR="003311FD" w:rsidRDefault="003311FD" w:rsidP="003311FD">
      <w:pPr>
        <w:pStyle w:val="NormalWeb"/>
      </w:pPr>
      <w:r>
        <w:t>Statistics is the science of collecting, analyzing, interpreting, and presenting data. Key terms are mean (the average of a set of numbers), median (the middle value in a data set), and mode (the most frequently occurring value in a data set).</w:t>
      </w:r>
    </w:p>
    <w:p w14:paraId="60BA1DBB" w14:textId="77777777" w:rsidR="003311FD" w:rsidRDefault="003311FD" w:rsidP="003311FD">
      <w:pPr>
        <w:pStyle w:val="NormalWeb"/>
      </w:pPr>
      <w:r>
        <w:t xml:space="preserve">Probability is the measure of the likelihood that an event will occur. The key formula is </w:t>
      </w:r>
      <w:r>
        <w:rPr>
          <w:rStyle w:val="katex-mathml"/>
        </w:rPr>
        <w:t>P(E)=Number of favorable </w:t>
      </w:r>
      <w:proofErr w:type="spellStart"/>
      <w:r>
        <w:rPr>
          <w:rStyle w:val="katex-mathml"/>
        </w:rPr>
        <w:t>outcomesTotal</w:t>
      </w:r>
      <w:proofErr w:type="spellEnd"/>
      <w:r>
        <w:rPr>
          <w:rStyle w:val="katex-mathml"/>
        </w:rPr>
        <w:t> number of </w:t>
      </w:r>
      <w:proofErr w:type="spellStart"/>
      <w:r>
        <w:rPr>
          <w:rStyle w:val="katex-mathml"/>
        </w:rPr>
        <w:t>outcomesP</w:t>
      </w:r>
      <w:proofErr w:type="spellEnd"/>
      <w:r>
        <w:rPr>
          <w:rStyle w:val="katex-mathml"/>
        </w:rPr>
        <w:t>(E) = \</w:t>
      </w:r>
      <w:proofErr w:type="gramStart"/>
      <w:r>
        <w:rPr>
          <w:rStyle w:val="katex-mathml"/>
        </w:rPr>
        <w:t>frac{</w:t>
      </w:r>
      <w:proofErr w:type="gramEnd"/>
      <w:r>
        <w:rPr>
          <w:rStyle w:val="katex-mathml"/>
        </w:rPr>
        <w:t>\text{Number of favorable outcomes}}{\text{Total number of outcomes}}</w:t>
      </w:r>
      <w:r>
        <w:rPr>
          <w:rStyle w:val="mord"/>
        </w:rPr>
        <w:t>P</w:t>
      </w:r>
      <w:r>
        <w:rPr>
          <w:rStyle w:val="mopen"/>
        </w:rPr>
        <w:t>(</w:t>
      </w:r>
      <w:r>
        <w:rPr>
          <w:rStyle w:val="mord"/>
        </w:rPr>
        <w:t>E</w:t>
      </w:r>
      <w:r>
        <w:rPr>
          <w:rStyle w:val="mclose"/>
        </w:rPr>
        <w:t>)</w:t>
      </w:r>
      <w:r>
        <w:rPr>
          <w:rStyle w:val="mrel"/>
        </w:rPr>
        <w:t>=</w:t>
      </w:r>
      <w:r>
        <w:rPr>
          <w:rStyle w:val="mord"/>
        </w:rPr>
        <w:t>Total number of outcomesNumber of favorable outcomes</w:t>
      </w:r>
      <w:r>
        <w:rPr>
          <w:rStyle w:val="vlist-s"/>
        </w:rPr>
        <w:t>​</w:t>
      </w:r>
      <w:r>
        <w:t>.</w:t>
      </w:r>
    </w:p>
    <w:p w14:paraId="5F137A9B" w14:textId="77777777" w:rsidR="003311FD" w:rsidRDefault="003311FD" w:rsidP="003311FD">
      <w:pPr>
        <w:pStyle w:val="NormalWeb"/>
      </w:pPr>
      <w:r>
        <w:t xml:space="preserve">For area and perimeter, the formulas include: Square: Area </w:t>
      </w:r>
      <w:r>
        <w:rPr>
          <w:rStyle w:val="katex-mathml"/>
        </w:rPr>
        <w:t>A=s2A = s^2</w:t>
      </w:r>
      <w:r>
        <w:rPr>
          <w:rStyle w:val="mord"/>
        </w:rPr>
        <w:t>A</w:t>
      </w:r>
      <w:r>
        <w:rPr>
          <w:rStyle w:val="mrel"/>
        </w:rPr>
        <w:t>=</w:t>
      </w:r>
      <w:r>
        <w:rPr>
          <w:rStyle w:val="mord"/>
        </w:rPr>
        <w:t>s2</w:t>
      </w:r>
      <w:r>
        <w:t xml:space="preserve"> and Perimeter </w:t>
      </w:r>
      <w:r>
        <w:rPr>
          <w:rStyle w:val="katex-mathml"/>
        </w:rPr>
        <w:t>P=4sP = 4s</w:t>
      </w:r>
      <w:r>
        <w:rPr>
          <w:rStyle w:val="mord"/>
        </w:rPr>
        <w:t>P</w:t>
      </w:r>
      <w:r>
        <w:rPr>
          <w:rStyle w:val="mrel"/>
        </w:rPr>
        <w:t>=</w:t>
      </w:r>
      <w:r>
        <w:rPr>
          <w:rStyle w:val="mord"/>
        </w:rPr>
        <w:t>4s</w:t>
      </w:r>
      <w:r>
        <w:t xml:space="preserve">; Rectangle: Area </w:t>
      </w:r>
      <w:r>
        <w:rPr>
          <w:rStyle w:val="katex-mathml"/>
        </w:rPr>
        <w:t>A=</w:t>
      </w:r>
      <w:proofErr w:type="spellStart"/>
      <w:r>
        <w:rPr>
          <w:rStyle w:val="katex-mathml"/>
        </w:rPr>
        <w:t>l×wA</w:t>
      </w:r>
      <w:proofErr w:type="spellEnd"/>
      <w:r>
        <w:rPr>
          <w:rStyle w:val="katex-mathml"/>
        </w:rPr>
        <w:t xml:space="preserve"> = l \times </w:t>
      </w:r>
      <w:proofErr w:type="spellStart"/>
      <w:r>
        <w:rPr>
          <w:rStyle w:val="katex-mathml"/>
        </w:rPr>
        <w:t>w</w:t>
      </w:r>
      <w:r>
        <w:rPr>
          <w:rStyle w:val="mord"/>
        </w:rPr>
        <w:t>A</w:t>
      </w:r>
      <w:proofErr w:type="spellEnd"/>
      <w:r>
        <w:rPr>
          <w:rStyle w:val="mrel"/>
        </w:rPr>
        <w:t>=</w:t>
      </w:r>
      <w:proofErr w:type="spellStart"/>
      <w:r>
        <w:rPr>
          <w:rStyle w:val="mord"/>
        </w:rPr>
        <w:t>l</w:t>
      </w:r>
      <w:r>
        <w:rPr>
          <w:rStyle w:val="mbin"/>
        </w:rPr>
        <w:t>×</w:t>
      </w:r>
      <w:r>
        <w:rPr>
          <w:rStyle w:val="mord"/>
        </w:rPr>
        <w:t>w</w:t>
      </w:r>
      <w:proofErr w:type="spellEnd"/>
      <w:r>
        <w:t xml:space="preserve"> and Perimeter </w:t>
      </w:r>
      <w:r>
        <w:rPr>
          <w:rStyle w:val="katex-mathml"/>
        </w:rPr>
        <w:t>P=2(</w:t>
      </w:r>
      <w:proofErr w:type="spellStart"/>
      <w:r>
        <w:rPr>
          <w:rStyle w:val="katex-mathml"/>
        </w:rPr>
        <w:t>l+</w:t>
      </w:r>
      <w:proofErr w:type="gramStart"/>
      <w:r>
        <w:rPr>
          <w:rStyle w:val="katex-mathml"/>
        </w:rPr>
        <w:t>w</w:t>
      </w:r>
      <w:proofErr w:type="spellEnd"/>
      <w:r>
        <w:rPr>
          <w:rStyle w:val="katex-mathml"/>
        </w:rPr>
        <w:t>)P</w:t>
      </w:r>
      <w:proofErr w:type="gramEnd"/>
      <w:r>
        <w:rPr>
          <w:rStyle w:val="katex-mathml"/>
        </w:rPr>
        <w:t xml:space="preserve"> = 2(l + w)</w:t>
      </w:r>
      <w:r>
        <w:rPr>
          <w:rStyle w:val="mord"/>
        </w:rPr>
        <w:t>P</w:t>
      </w:r>
      <w:r>
        <w:rPr>
          <w:rStyle w:val="mrel"/>
        </w:rPr>
        <w:t>=</w:t>
      </w:r>
      <w:r>
        <w:rPr>
          <w:rStyle w:val="mord"/>
        </w:rPr>
        <w:t>2</w:t>
      </w:r>
      <w:r>
        <w:rPr>
          <w:rStyle w:val="mopen"/>
        </w:rPr>
        <w:t>(</w:t>
      </w:r>
      <w:proofErr w:type="spellStart"/>
      <w:r>
        <w:rPr>
          <w:rStyle w:val="mord"/>
        </w:rPr>
        <w:t>l</w:t>
      </w:r>
      <w:r>
        <w:rPr>
          <w:rStyle w:val="mbin"/>
        </w:rPr>
        <w:t>+</w:t>
      </w:r>
      <w:r>
        <w:rPr>
          <w:rStyle w:val="mord"/>
        </w:rPr>
        <w:t>w</w:t>
      </w:r>
      <w:proofErr w:type="spellEnd"/>
      <w:r>
        <w:rPr>
          <w:rStyle w:val="mclose"/>
        </w:rPr>
        <w:t>)</w:t>
      </w:r>
      <w:r>
        <w:t>.</w:t>
      </w:r>
    </w:p>
    <w:p w14:paraId="095366D3" w14:textId="77777777" w:rsidR="003311FD" w:rsidRDefault="003311FD" w:rsidP="003311FD">
      <w:pPr>
        <w:pStyle w:val="NormalWeb"/>
      </w:pPr>
      <w:r>
        <w:t xml:space="preserve">For volume, Cube: Volume </w:t>
      </w:r>
      <w:r>
        <w:rPr>
          <w:rStyle w:val="katex-mathml"/>
        </w:rPr>
        <w:t>V=s3V = s^3</w:t>
      </w:r>
      <w:r>
        <w:rPr>
          <w:rStyle w:val="mord"/>
        </w:rPr>
        <w:t>V</w:t>
      </w:r>
      <w:r>
        <w:rPr>
          <w:rStyle w:val="mrel"/>
        </w:rPr>
        <w:t>=</w:t>
      </w:r>
      <w:r>
        <w:rPr>
          <w:rStyle w:val="mord"/>
        </w:rPr>
        <w:t>s3</w:t>
      </w:r>
      <w:r>
        <w:t xml:space="preserve">; Cylinder: Volume </w:t>
      </w:r>
      <w:r>
        <w:rPr>
          <w:rStyle w:val="katex-mathml"/>
        </w:rPr>
        <w:t xml:space="preserve">V=πr2hV = \pi r^2 </w:t>
      </w:r>
      <w:proofErr w:type="spellStart"/>
      <w:r>
        <w:rPr>
          <w:rStyle w:val="katex-mathml"/>
        </w:rPr>
        <w:t>h</w:t>
      </w:r>
      <w:r>
        <w:rPr>
          <w:rStyle w:val="mord"/>
        </w:rPr>
        <w:t>V</w:t>
      </w:r>
      <w:proofErr w:type="spellEnd"/>
      <w:r>
        <w:rPr>
          <w:rStyle w:val="mrel"/>
        </w:rPr>
        <w:t>=</w:t>
      </w:r>
      <w:r>
        <w:rPr>
          <w:rStyle w:val="mord"/>
        </w:rPr>
        <w:t>πr2h</w:t>
      </w:r>
      <w:r>
        <w:t>.</w:t>
      </w:r>
    </w:p>
    <w:p w14:paraId="5F9C7050" w14:textId="77777777" w:rsidR="003311FD" w:rsidRDefault="003311FD" w:rsidP="003311FD">
      <w:pPr>
        <w:pStyle w:val="NormalWeb"/>
      </w:pPr>
      <w:r>
        <w:t xml:space="preserve">An algebra example: Solve for </w:t>
      </w:r>
      <w:r>
        <w:rPr>
          <w:rStyle w:val="katex-mathml"/>
        </w:rPr>
        <w:t>xx</w:t>
      </w:r>
      <w:r>
        <w:rPr>
          <w:rStyle w:val="mord"/>
        </w:rPr>
        <w:t>x</w:t>
      </w:r>
      <w:r>
        <w:t xml:space="preserve">: </w:t>
      </w:r>
      <w:r>
        <w:rPr>
          <w:rStyle w:val="katex-mathml"/>
        </w:rPr>
        <w:t>2x+3=112x + 3 = 11</w:t>
      </w:r>
      <w:r>
        <w:rPr>
          <w:rStyle w:val="mord"/>
        </w:rPr>
        <w:t>2x</w:t>
      </w:r>
      <w:r>
        <w:rPr>
          <w:rStyle w:val="mbin"/>
        </w:rPr>
        <w:t>+</w:t>
      </w:r>
      <w:r>
        <w:rPr>
          <w:rStyle w:val="mord"/>
        </w:rPr>
        <w:t>3</w:t>
      </w:r>
      <w:r>
        <w:rPr>
          <w:rStyle w:val="mrel"/>
        </w:rPr>
        <w:t>=</w:t>
      </w:r>
      <w:r>
        <w:rPr>
          <w:rStyle w:val="mord"/>
        </w:rPr>
        <w:t>11</w:t>
      </w:r>
      <w:r>
        <w:t xml:space="preserve"> leads to </w:t>
      </w:r>
      <w:r>
        <w:rPr>
          <w:rStyle w:val="katex-mathml"/>
        </w:rPr>
        <w:t>2x=82x = 8</w:t>
      </w:r>
      <w:r>
        <w:rPr>
          <w:rStyle w:val="mord"/>
        </w:rPr>
        <w:t>2x</w:t>
      </w:r>
      <w:r>
        <w:rPr>
          <w:rStyle w:val="mrel"/>
        </w:rPr>
        <w:t>=</w:t>
      </w:r>
      <w:r>
        <w:rPr>
          <w:rStyle w:val="mord"/>
        </w:rPr>
        <w:t>8</w:t>
      </w:r>
      <w:r>
        <w:t xml:space="preserve"> and </w:t>
      </w:r>
      <w:r>
        <w:rPr>
          <w:rStyle w:val="katex-mathml"/>
        </w:rPr>
        <w:t>x=4x = 4</w:t>
      </w:r>
      <w:r>
        <w:rPr>
          <w:rStyle w:val="mord"/>
        </w:rPr>
        <w:t>x</w:t>
      </w:r>
      <w:r>
        <w:rPr>
          <w:rStyle w:val="mrel"/>
        </w:rPr>
        <w:t>=</w:t>
      </w:r>
      <w:r>
        <w:rPr>
          <w:rStyle w:val="mord"/>
        </w:rPr>
        <w:t>4</w:t>
      </w:r>
      <w:r>
        <w:t>.</w:t>
      </w:r>
    </w:p>
    <w:p w14:paraId="0F8D87BB" w14:textId="77777777" w:rsidR="003311FD" w:rsidRDefault="003311FD" w:rsidP="003311FD">
      <w:pPr>
        <w:pStyle w:val="NormalWeb"/>
      </w:pPr>
      <w:r>
        <w:t xml:space="preserve">A geometry example: Find the area of a triangle with a base of 5 cm and a height of 10 cm: </w:t>
      </w:r>
      <w:r>
        <w:rPr>
          <w:rStyle w:val="katex-mathml"/>
        </w:rPr>
        <w:t>A=12×5×10=25 cm2A = \</w:t>
      </w:r>
      <w:proofErr w:type="gramStart"/>
      <w:r>
        <w:rPr>
          <w:rStyle w:val="katex-mathml"/>
        </w:rPr>
        <w:t>frac{</w:t>
      </w:r>
      <w:proofErr w:type="gramEnd"/>
      <w:r>
        <w:rPr>
          <w:rStyle w:val="katex-mathml"/>
        </w:rPr>
        <w:t>1}{2} \times 5 \times 10 = 25 \text{ cm}^2</w:t>
      </w:r>
      <w:r>
        <w:rPr>
          <w:rStyle w:val="mord"/>
        </w:rPr>
        <w:t>A</w:t>
      </w:r>
      <w:r>
        <w:rPr>
          <w:rStyle w:val="mrel"/>
        </w:rPr>
        <w:t>=</w:t>
      </w:r>
      <w:r>
        <w:rPr>
          <w:rStyle w:val="mord"/>
        </w:rPr>
        <w:t>21</w:t>
      </w:r>
      <w:r>
        <w:rPr>
          <w:rStyle w:val="vlist-s"/>
        </w:rPr>
        <w:t>​</w:t>
      </w:r>
      <w:r>
        <w:rPr>
          <w:rStyle w:val="mbin"/>
        </w:rPr>
        <w:t>×</w:t>
      </w:r>
      <w:r>
        <w:rPr>
          <w:rStyle w:val="mord"/>
        </w:rPr>
        <w:t>5</w:t>
      </w:r>
      <w:r>
        <w:rPr>
          <w:rStyle w:val="mbin"/>
        </w:rPr>
        <w:t>×</w:t>
      </w:r>
      <w:r>
        <w:rPr>
          <w:rStyle w:val="mord"/>
        </w:rPr>
        <w:t>10</w:t>
      </w:r>
      <w:r>
        <w:rPr>
          <w:rStyle w:val="mrel"/>
        </w:rPr>
        <w:t>=</w:t>
      </w:r>
      <w:r>
        <w:rPr>
          <w:rStyle w:val="mord"/>
        </w:rPr>
        <w:t>25 cm2</w:t>
      </w:r>
      <w:r>
        <w:t>.</w:t>
      </w:r>
    </w:p>
    <w:p w14:paraId="439CBC2B" w14:textId="77777777" w:rsidR="003311FD" w:rsidRDefault="003311FD" w:rsidP="003311FD">
      <w:pPr>
        <w:pStyle w:val="NormalWeb"/>
      </w:pPr>
      <w:r>
        <w:t xml:space="preserve">A statistics example: Given the data set: 3, 7, 7, 2, 5, the mean is calculated as </w:t>
      </w:r>
      <w:r>
        <w:rPr>
          <w:rStyle w:val="katex-mathml"/>
        </w:rPr>
        <w:t>Mean=3+7+7+2+55=245=4.8\</w:t>
      </w:r>
      <w:proofErr w:type="gramStart"/>
      <w:r>
        <w:rPr>
          <w:rStyle w:val="katex-mathml"/>
        </w:rPr>
        <w:t>text{</w:t>
      </w:r>
      <w:proofErr w:type="gramEnd"/>
      <w:r>
        <w:rPr>
          <w:rStyle w:val="katex-mathml"/>
        </w:rPr>
        <w:t>Mean} = \frac{3 + 7 + 7 + 2 + 5}{5} = \frac{24}{5} = 4.8</w:t>
      </w:r>
      <w:r>
        <w:rPr>
          <w:rStyle w:val="mord"/>
        </w:rPr>
        <w:t>Mean</w:t>
      </w:r>
      <w:r>
        <w:rPr>
          <w:rStyle w:val="mrel"/>
        </w:rPr>
        <w:t>=</w:t>
      </w:r>
      <w:r>
        <w:rPr>
          <w:rStyle w:val="mord"/>
        </w:rPr>
        <w:t>53</w:t>
      </w:r>
      <w:r>
        <w:rPr>
          <w:rStyle w:val="mbin"/>
        </w:rPr>
        <w:t>+</w:t>
      </w:r>
      <w:r>
        <w:rPr>
          <w:rStyle w:val="mord"/>
        </w:rPr>
        <w:t>7</w:t>
      </w:r>
      <w:r>
        <w:rPr>
          <w:rStyle w:val="mbin"/>
        </w:rPr>
        <w:t>+</w:t>
      </w:r>
      <w:r>
        <w:rPr>
          <w:rStyle w:val="mord"/>
        </w:rPr>
        <w:t>7</w:t>
      </w:r>
      <w:r>
        <w:rPr>
          <w:rStyle w:val="mbin"/>
        </w:rPr>
        <w:t>+</w:t>
      </w:r>
      <w:r>
        <w:rPr>
          <w:rStyle w:val="mord"/>
        </w:rPr>
        <w:t>2</w:t>
      </w:r>
      <w:r>
        <w:rPr>
          <w:rStyle w:val="mbin"/>
        </w:rPr>
        <w:t>+</w:t>
      </w:r>
      <w:r>
        <w:rPr>
          <w:rStyle w:val="mord"/>
        </w:rPr>
        <w:t>5</w:t>
      </w:r>
      <w:r>
        <w:rPr>
          <w:rStyle w:val="vlist-s"/>
        </w:rPr>
        <w:t>​</w:t>
      </w:r>
      <w:r>
        <w:rPr>
          <w:rStyle w:val="mrel"/>
        </w:rPr>
        <w:t>=</w:t>
      </w:r>
      <w:r>
        <w:rPr>
          <w:rStyle w:val="mord"/>
        </w:rPr>
        <w:t>524</w:t>
      </w:r>
      <w:r>
        <w:rPr>
          <w:rStyle w:val="vlist-s"/>
        </w:rPr>
        <w:t>​</w:t>
      </w:r>
      <w:r>
        <w:rPr>
          <w:rStyle w:val="mrel"/>
        </w:rPr>
        <w:t>=</w:t>
      </w:r>
      <w:r>
        <w:rPr>
          <w:rStyle w:val="mord"/>
        </w:rPr>
        <w:t>4.8</w:t>
      </w:r>
      <w:r>
        <w:t>.</w:t>
      </w:r>
    </w:p>
    <w:p w14:paraId="6EEB900A" w14:textId="77777777" w:rsidR="003311FD" w:rsidRDefault="003311FD" w:rsidP="003311FD">
      <w:pPr>
        <w:pStyle w:val="NormalWeb"/>
      </w:pPr>
      <w:r>
        <w:t xml:space="preserve">A probability example: The probability of rolling a 3 on a standard six-sided die is </w:t>
      </w:r>
      <w:r>
        <w:rPr>
          <w:rStyle w:val="katex-mathml"/>
        </w:rPr>
        <w:t>P(</w:t>
      </w:r>
      <w:proofErr w:type="gramStart"/>
      <w:r>
        <w:rPr>
          <w:rStyle w:val="katex-mathml"/>
        </w:rPr>
        <w:t>3)=</w:t>
      </w:r>
      <w:proofErr w:type="gramEnd"/>
      <w:r>
        <w:rPr>
          <w:rStyle w:val="katex-mathml"/>
        </w:rPr>
        <w:t>16P(3) = \frac{1}{6}</w:t>
      </w:r>
      <w:r>
        <w:rPr>
          <w:rStyle w:val="mord"/>
        </w:rPr>
        <w:t>P</w:t>
      </w:r>
      <w:r>
        <w:rPr>
          <w:rStyle w:val="mopen"/>
        </w:rPr>
        <w:t>(</w:t>
      </w:r>
      <w:r>
        <w:rPr>
          <w:rStyle w:val="mord"/>
        </w:rPr>
        <w:t>3</w:t>
      </w:r>
      <w:r>
        <w:rPr>
          <w:rStyle w:val="mclose"/>
        </w:rPr>
        <w:t>)</w:t>
      </w:r>
      <w:r>
        <w:rPr>
          <w:rStyle w:val="mrel"/>
        </w:rPr>
        <w:t>=</w:t>
      </w:r>
      <w:r>
        <w:rPr>
          <w:rStyle w:val="mord"/>
        </w:rPr>
        <w:t>61</w:t>
      </w:r>
      <w:r>
        <w:rPr>
          <w:rStyle w:val="vlist-s"/>
        </w:rPr>
        <w:t>​</w:t>
      </w:r>
      <w:r>
        <w:t>.</w:t>
      </w:r>
    </w:p>
    <w:p w14:paraId="10AF45D8" w14:textId="32468766" w:rsidR="00A567B4" w:rsidRDefault="00A567B4"/>
    <w:sectPr w:rsidR="00A567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1FD"/>
    <w:rsid w:val="003311FD"/>
    <w:rsid w:val="00A5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77AF8"/>
  <w15:chartTrackingRefBased/>
  <w15:docId w15:val="{702F73EC-C700-4D5A-8565-55C5A86E3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atex-mathml">
    <w:name w:val="katex-mathml"/>
    <w:basedOn w:val="DefaultParagraphFont"/>
    <w:rsid w:val="003311FD"/>
  </w:style>
  <w:style w:type="character" w:customStyle="1" w:styleId="mord">
    <w:name w:val="mord"/>
    <w:basedOn w:val="DefaultParagraphFont"/>
    <w:rsid w:val="003311FD"/>
  </w:style>
  <w:style w:type="character" w:customStyle="1" w:styleId="mbin">
    <w:name w:val="mbin"/>
    <w:basedOn w:val="DefaultParagraphFont"/>
    <w:rsid w:val="003311FD"/>
  </w:style>
  <w:style w:type="character" w:customStyle="1" w:styleId="mrel">
    <w:name w:val="mrel"/>
    <w:basedOn w:val="DefaultParagraphFont"/>
    <w:rsid w:val="003311FD"/>
  </w:style>
  <w:style w:type="character" w:customStyle="1" w:styleId="mopen">
    <w:name w:val="mopen"/>
    <w:basedOn w:val="DefaultParagraphFont"/>
    <w:rsid w:val="003311FD"/>
  </w:style>
  <w:style w:type="character" w:customStyle="1" w:styleId="vlist-s">
    <w:name w:val="vlist-s"/>
    <w:basedOn w:val="DefaultParagraphFont"/>
    <w:rsid w:val="003311FD"/>
  </w:style>
  <w:style w:type="character" w:customStyle="1" w:styleId="mclose">
    <w:name w:val="mclose"/>
    <w:basedOn w:val="DefaultParagraphFont"/>
    <w:rsid w:val="00331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5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Baloch</dc:creator>
  <cp:keywords/>
  <dc:description/>
  <cp:lastModifiedBy>Maria Baloch</cp:lastModifiedBy>
  <cp:revision>1</cp:revision>
  <dcterms:created xsi:type="dcterms:W3CDTF">2024-10-04T03:09:00Z</dcterms:created>
  <dcterms:modified xsi:type="dcterms:W3CDTF">2024-10-04T03:12:00Z</dcterms:modified>
</cp:coreProperties>
</file>