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998" w14:textId="77777777" w:rsidR="006B51AE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</w:t>
      </w:r>
      <w:r w:rsidR="00DF3308">
        <w:rPr>
          <w:rFonts w:ascii="Minion-Regular" w:hAnsi="Minion-Regular" w:cs="Minion-Regular"/>
          <w:sz w:val="24"/>
          <w:szCs w:val="24"/>
        </w:rPr>
        <w:t xml:space="preserve">                    </w:t>
      </w:r>
    </w:p>
    <w:p w14:paraId="7DC3493A" w14:textId="77777777" w:rsidR="006B51AE" w:rsidRDefault="006B51AE" w:rsidP="00740F5C">
      <w:pPr>
        <w:rPr>
          <w:rFonts w:ascii="Minion-Regular" w:hAnsi="Minion-Regular" w:cs="Minion-Regular"/>
          <w:sz w:val="24"/>
          <w:szCs w:val="24"/>
        </w:rPr>
      </w:pPr>
    </w:p>
    <w:p w14:paraId="3468AD26" w14:textId="5C341C93" w:rsidR="00461F55" w:rsidRPr="00692FE5" w:rsidRDefault="006B51AE" w:rsidP="00740F5C">
      <w:pPr>
        <w:rPr>
          <w:rFonts w:ascii="Minion-Regular" w:hAnsi="Minion-Regular" w:cs="Minion-Regular"/>
          <w:b/>
          <w:bCs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                       </w:t>
      </w:r>
      <w:r w:rsidR="00DF3308">
        <w:rPr>
          <w:rFonts w:ascii="Minion-Regular" w:hAnsi="Minion-Regular" w:cs="Minion-Regular"/>
          <w:sz w:val="24"/>
          <w:szCs w:val="24"/>
        </w:rPr>
        <w:t xml:space="preserve">  </w:t>
      </w:r>
      <w:r w:rsidR="001A161E">
        <w:rPr>
          <w:rFonts w:ascii="Minion-Regular" w:hAnsi="Minion-Regular" w:cs="Minion-Regular"/>
          <w:sz w:val="24"/>
          <w:szCs w:val="24"/>
        </w:rPr>
        <w:t xml:space="preserve"> </w:t>
      </w:r>
      <w:r w:rsidR="00461F55" w:rsidRPr="00692FE5">
        <w:rPr>
          <w:rFonts w:ascii="Minion-Regular" w:hAnsi="Minion-Regular" w:cs="Minion-Regular"/>
          <w:b/>
          <w:bCs/>
          <w:sz w:val="24"/>
          <w:szCs w:val="24"/>
        </w:rPr>
        <w:t xml:space="preserve">Exit ticket -My </w:t>
      </w:r>
      <w:r w:rsidR="00DF3308" w:rsidRPr="00692FE5">
        <w:rPr>
          <w:rFonts w:ascii="Minion-Regular" w:hAnsi="Minion-Regular" w:cs="Minion-Regular"/>
          <w:b/>
          <w:bCs/>
          <w:sz w:val="24"/>
          <w:szCs w:val="24"/>
        </w:rPr>
        <w:t xml:space="preserve">Concept </w:t>
      </w:r>
      <w:r w:rsidR="00461F55" w:rsidRPr="00692FE5">
        <w:rPr>
          <w:rFonts w:ascii="Minion-Regular" w:hAnsi="Minion-Regular" w:cs="Minion-Regular"/>
          <w:b/>
          <w:bCs/>
          <w:sz w:val="24"/>
          <w:szCs w:val="24"/>
        </w:rPr>
        <w:t>Audit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984"/>
        <w:gridCol w:w="1985"/>
      </w:tblGrid>
      <w:tr w:rsidR="00461F55" w14:paraId="55EFAA53" w14:textId="77777777" w:rsidTr="007E3F8E">
        <w:tc>
          <w:tcPr>
            <w:tcW w:w="4248" w:type="dxa"/>
          </w:tcPr>
          <w:p w14:paraId="3225DAF4" w14:textId="5D7BD38E" w:rsidR="00461F55" w:rsidRPr="00692FE5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276" w:type="dxa"/>
          </w:tcPr>
          <w:p w14:paraId="714D91D6" w14:textId="7AEDEF9B" w:rsidR="00461F55" w:rsidRPr="00692FE5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Starter (0/1/2)</w:t>
            </w:r>
          </w:p>
        </w:tc>
        <w:tc>
          <w:tcPr>
            <w:tcW w:w="1984" w:type="dxa"/>
          </w:tcPr>
          <w:p w14:paraId="47E0BEB8" w14:textId="45B48D39" w:rsidR="00461F55" w:rsidRPr="00692FE5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After </w:t>
            </w:r>
            <w:r w:rsidR="00DF3308"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A</w:t>
            </w: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ctivity (0/1/2)</w:t>
            </w:r>
          </w:p>
        </w:tc>
        <w:tc>
          <w:tcPr>
            <w:tcW w:w="1985" w:type="dxa"/>
          </w:tcPr>
          <w:p w14:paraId="61D895F4" w14:textId="38B3B0B5" w:rsidR="00461F55" w:rsidRPr="00692FE5" w:rsidRDefault="00692FE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    </w:t>
            </w:r>
            <w:r w:rsidR="00461F55"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End </w:t>
            </w:r>
          </w:p>
          <w:p w14:paraId="14017BFA" w14:textId="0B3E8A33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(0/1/2)</w:t>
            </w:r>
          </w:p>
        </w:tc>
      </w:tr>
      <w:tr w:rsidR="00461F55" w14:paraId="0799978C" w14:textId="77777777" w:rsidTr="007E3F8E">
        <w:tc>
          <w:tcPr>
            <w:tcW w:w="4248" w:type="dxa"/>
          </w:tcPr>
          <w:p w14:paraId="6727722B" w14:textId="3F9B22CC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1. </w:t>
            </w:r>
            <w:r w:rsidR="007E3F8E">
              <w:rPr>
                <w:rFonts w:eastAsia="Times New Roman" w:cstheme="minorHAnsi"/>
                <w:b/>
                <w:bCs/>
              </w:rPr>
              <w:t>Enzymes</w:t>
            </w:r>
          </w:p>
          <w:p w14:paraId="6666246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FF6C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B55A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1209B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DF6E40F" w14:textId="77777777" w:rsidTr="007E3F8E">
        <w:tc>
          <w:tcPr>
            <w:tcW w:w="4248" w:type="dxa"/>
          </w:tcPr>
          <w:p w14:paraId="62249AAC" w14:textId="1DEFDCB0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2. </w:t>
            </w:r>
            <w:r w:rsidR="007E3F8E">
              <w:rPr>
                <w:rFonts w:eastAsia="Times New Roman" w:cstheme="minorHAnsi"/>
                <w:b/>
                <w:bCs/>
              </w:rPr>
              <w:t>Factors Affecting Enzyme activity</w:t>
            </w:r>
          </w:p>
          <w:p w14:paraId="2A57843E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7902B4" w14:textId="53A810A1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69BED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ACC9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</w:tbl>
    <w:p w14:paraId="51D9A26D" w14:textId="2E775E48" w:rsidR="001F2463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</w:t>
      </w:r>
    </w:p>
    <w:p w14:paraId="49A59163" w14:textId="27792EE4" w:rsidR="00461F55" w:rsidRPr="00692FE5" w:rsidRDefault="001A161E" w:rsidP="00740F5C">
      <w:pPr>
        <w:rPr>
          <w:b/>
          <w:bCs/>
        </w:rPr>
      </w:pPr>
      <w:r>
        <w:rPr>
          <w:rFonts w:ascii="Minion-Regular" w:hAnsi="Minion-Regular" w:cs="Minion-Regular"/>
          <w:sz w:val="24"/>
          <w:szCs w:val="24"/>
        </w:rPr>
        <w:t xml:space="preserve">    </w:t>
      </w:r>
      <w:r w:rsidR="00461F55" w:rsidRPr="00692FE5">
        <w:rPr>
          <w:b/>
          <w:bCs/>
        </w:rPr>
        <w:t>The (0/1/2) refers to a rating system of demonstrating confidence:</w:t>
      </w:r>
    </w:p>
    <w:p w14:paraId="5042A55C" w14:textId="31357A74" w:rsidR="00461F55" w:rsidRDefault="00461F55" w:rsidP="00740F5C">
      <w:r>
        <w:t xml:space="preserve"> 0 = I am not confident about my knowledge and understanding of this topic </w:t>
      </w:r>
    </w:p>
    <w:p w14:paraId="39BBEFCA" w14:textId="66B5CCA1" w:rsidR="00461F55" w:rsidRDefault="00461F55" w:rsidP="00740F5C">
      <w:r>
        <w:t xml:space="preserve">1 = I am fairly confident about my knowledge and understanding of this topic </w:t>
      </w:r>
    </w:p>
    <w:p w14:paraId="4D7A8C3E" w14:textId="3280DBD0" w:rsidR="001F2463" w:rsidRDefault="00461F55" w:rsidP="00740F5C">
      <w:pPr>
        <w:rPr>
          <w:rFonts w:ascii="Minion-Regular" w:hAnsi="Minion-Regular" w:cs="Minion-Regular"/>
          <w:sz w:val="24"/>
          <w:szCs w:val="24"/>
        </w:rPr>
      </w:pPr>
      <w:r>
        <w:t>2 = I am very confident about my knowledge and understanding of this topic</w:t>
      </w:r>
    </w:p>
    <w:p w14:paraId="7D0C2D39" w14:textId="7802DD56" w:rsidR="001F2463" w:rsidRDefault="001F2463" w:rsidP="00740F5C">
      <w:pPr>
        <w:rPr>
          <w:noProof/>
        </w:rPr>
      </w:pPr>
    </w:p>
    <w:p w14:paraId="4473B441" w14:textId="77777777" w:rsid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p w14:paraId="6A239BE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10221AE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FDC1342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0B324FEA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372D58F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69B1E42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C149DE6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72B94B7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1D8213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565FA1A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44DDD2C7" w14:textId="2D6FFCFE" w:rsidR="00791395" w:rsidRDefault="00791395" w:rsidP="00791395">
      <w:pPr>
        <w:rPr>
          <w:noProof/>
        </w:rPr>
      </w:pPr>
    </w:p>
    <w:p w14:paraId="51659E02" w14:textId="3C49737E" w:rsidR="00791395" w:rsidRP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sectPr w:rsidR="00791395" w:rsidRPr="00791395" w:rsidSect="000A0DEA">
      <w:headerReference w:type="default" r:id="rId10"/>
      <w:footerReference w:type="default" r:id="rId11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A051" w14:textId="77777777" w:rsidR="0027143B" w:rsidRDefault="0027143B" w:rsidP="004C3F0E">
      <w:pPr>
        <w:spacing w:after="0" w:line="240" w:lineRule="auto"/>
      </w:pPr>
      <w:r>
        <w:separator/>
      </w:r>
    </w:p>
  </w:endnote>
  <w:endnote w:type="continuationSeparator" w:id="0">
    <w:p w14:paraId="1678CFC6" w14:textId="77777777" w:rsidR="0027143B" w:rsidRDefault="0027143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58578209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X </w:t>
    </w:r>
    <w:r w:rsidR="0010552E">
      <w:rPr>
        <w:color w:val="808080" w:themeColor="background1" w:themeShade="80"/>
      </w:rPr>
      <w:t>BIOLOGY</w:t>
    </w:r>
    <w:r w:rsidR="00983318">
      <w:rPr>
        <w:color w:val="808080" w:themeColor="background1" w:themeShade="80"/>
      </w:rPr>
      <w:t xml:space="preserve">                                                                                    </w:t>
    </w:r>
    <w:r w:rsidR="00824139">
      <w:rPr>
        <w:color w:val="808080" w:themeColor="background1" w:themeShade="80"/>
      </w:rPr>
      <w:t xml:space="preserve">                       </w:t>
    </w:r>
    <w:r w:rsidR="00983318">
      <w:rPr>
        <w:color w:val="808080" w:themeColor="background1" w:themeShade="80"/>
      </w:rPr>
      <w:t xml:space="preserve">                                             </w:t>
    </w:r>
    <w:r w:rsidR="0010552E">
      <w:rPr>
        <w:color w:val="808080" w:themeColor="background1" w:themeShade="80"/>
      </w:rPr>
      <w:t>LEKSHMI</w:t>
    </w:r>
    <w:r w:rsidRPr="00AA3070">
      <w:rPr>
        <w:color w:val="808080" w:themeColor="background1" w:themeShade="80"/>
      </w:rPr>
      <w:tab/>
    </w:r>
  </w:p>
  <w:p w14:paraId="79C29573" w14:textId="72E08844" w:rsidR="007204E2" w:rsidRDefault="0082413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17AF" w14:textId="77777777" w:rsidR="0027143B" w:rsidRDefault="0027143B" w:rsidP="004C3F0E">
      <w:pPr>
        <w:spacing w:after="0" w:line="240" w:lineRule="auto"/>
      </w:pPr>
      <w:r>
        <w:separator/>
      </w:r>
    </w:p>
  </w:footnote>
  <w:footnote w:type="continuationSeparator" w:id="0">
    <w:p w14:paraId="2C8D394C" w14:textId="77777777" w:rsidR="0027143B" w:rsidRDefault="0027143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552E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B7600"/>
    <w:rsid w:val="001C0ADB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43B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66E2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0C69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2FE5"/>
    <w:rsid w:val="00697219"/>
    <w:rsid w:val="006A0B83"/>
    <w:rsid w:val="006A1513"/>
    <w:rsid w:val="006A3FCE"/>
    <w:rsid w:val="006A4E85"/>
    <w:rsid w:val="006B51AE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3F8E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4139"/>
    <w:rsid w:val="00831003"/>
    <w:rsid w:val="00834B72"/>
    <w:rsid w:val="00840D34"/>
    <w:rsid w:val="00842082"/>
    <w:rsid w:val="00843DB0"/>
    <w:rsid w:val="00844D7A"/>
    <w:rsid w:val="0084505F"/>
    <w:rsid w:val="00851B4C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65087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308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501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273F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8BAD5-573D-48C8-A31C-7FFF2B43ACFC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37D769A4-7034-4EA0-B108-41F937AD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940E0-EA0A-418B-BEB0-91BE3A5E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31</cp:revision>
  <cp:lastPrinted>2018-02-27T02:53:00Z</cp:lastPrinted>
  <dcterms:created xsi:type="dcterms:W3CDTF">2022-08-23T13:27:00Z</dcterms:created>
  <dcterms:modified xsi:type="dcterms:W3CDTF">2023-11-17T06:02:00Z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