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CCD24" w14:textId="7CC355D7" w:rsidR="00544577" w:rsidRPr="00544577" w:rsidRDefault="001D0E28" w:rsidP="005445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Identify the correct test data condition</w:t>
      </w:r>
      <w:r w:rsidR="00544577" w:rsidRPr="00544577">
        <w:rPr>
          <w:rFonts w:ascii="Arial" w:hAnsi="Arial" w:cs="Arial"/>
          <w:b/>
          <w:bCs/>
          <w:sz w:val="28"/>
          <w:szCs w:val="28"/>
        </w:rPr>
        <w:t xml:space="preserve"> for each Scenario</w:t>
      </w:r>
    </w:p>
    <w:p w14:paraId="7B629AD4" w14:textId="7721CE48" w:rsidR="00544577" w:rsidRDefault="00AD2DC3" w:rsidP="001D0E2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1</w:t>
      </w:r>
      <w:r w:rsidR="00544577" w:rsidRPr="00544577">
        <w:rPr>
          <w:rFonts w:ascii="Arial" w:hAnsi="Arial" w:cs="Arial"/>
          <w:bCs/>
        </w:rPr>
        <w:t xml:space="preserve">: </w:t>
      </w:r>
      <w:r w:rsidR="00120D3C" w:rsidRPr="00120D3C">
        <w:rPr>
          <w:rFonts w:ascii="Arial" w:hAnsi="Arial" w:cs="Arial"/>
          <w:b/>
          <w:bCs/>
        </w:rPr>
        <w:t>Mobile Banking App</w:t>
      </w:r>
      <w:r w:rsidR="00544577" w:rsidRPr="00544577">
        <w:rPr>
          <w:rFonts w:ascii="Arial" w:hAnsi="Arial" w:cs="Arial"/>
          <w:bCs/>
        </w:rPr>
        <w:t xml:space="preserve">. </w:t>
      </w:r>
    </w:p>
    <w:p w14:paraId="7BAEEF9B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Normal Condition:</w:t>
      </w:r>
    </w:p>
    <w:p w14:paraId="012B184E" w14:textId="77777777" w:rsidR="00415A14" w:rsidRPr="00415A14" w:rsidRDefault="00415A14" w:rsidP="00415A14">
      <w:pPr>
        <w:numPr>
          <w:ilvl w:val="0"/>
          <w:numId w:val="40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User logs in, checks account balance, and transfers money to another account without any issues.</w:t>
      </w:r>
    </w:p>
    <w:p w14:paraId="6D5019B6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Abnormal Condition:</w:t>
      </w:r>
    </w:p>
    <w:p w14:paraId="34F74FDC" w14:textId="77777777" w:rsidR="00415A14" w:rsidRPr="00415A14" w:rsidRDefault="00415A14" w:rsidP="00415A14">
      <w:pPr>
        <w:numPr>
          <w:ilvl w:val="0"/>
          <w:numId w:val="41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User receives an error message when trying to log in due to an incorrect PIN.</w:t>
      </w:r>
    </w:p>
    <w:p w14:paraId="0EBF69CA" w14:textId="77777777" w:rsidR="00415A14" w:rsidRPr="00415A14" w:rsidRDefault="00415A14" w:rsidP="00415A14">
      <w:pPr>
        <w:numPr>
          <w:ilvl w:val="0"/>
          <w:numId w:val="41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A transaction fails to go through, and the user receives a vague error message.</w:t>
      </w:r>
    </w:p>
    <w:p w14:paraId="604A2D11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Extreme Condition:</w:t>
      </w:r>
    </w:p>
    <w:p w14:paraId="18AFD858" w14:textId="77777777" w:rsidR="00415A14" w:rsidRPr="00415A14" w:rsidRDefault="00415A14" w:rsidP="00415A14">
      <w:pPr>
        <w:numPr>
          <w:ilvl w:val="0"/>
          <w:numId w:val="42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The mobile banking app experiences a security breach with unauthorized access to user accounts</w:t>
      </w:r>
    </w:p>
    <w:p w14:paraId="4C84AEFD" w14:textId="3EDFCE1B" w:rsidR="00544577" w:rsidRDefault="00AD2DC3" w:rsidP="0054457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2</w:t>
      </w:r>
      <w:r w:rsidR="00544577" w:rsidRPr="00544577">
        <w:rPr>
          <w:rFonts w:ascii="Arial" w:hAnsi="Arial" w:cs="Arial"/>
          <w:bCs/>
        </w:rPr>
        <w:t xml:space="preserve">: </w:t>
      </w:r>
      <w:r w:rsidR="00120D3C" w:rsidRPr="00120D3C">
        <w:rPr>
          <w:rFonts w:ascii="Arial" w:hAnsi="Arial" w:cs="Arial"/>
          <w:b/>
          <w:bCs/>
        </w:rPr>
        <w:t>E-commerce Website</w:t>
      </w:r>
    </w:p>
    <w:p w14:paraId="35BF6237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Normal Condition:</w:t>
      </w:r>
    </w:p>
    <w:p w14:paraId="0A2795BA" w14:textId="77777777" w:rsidR="00415A14" w:rsidRPr="00415A14" w:rsidRDefault="00415A14" w:rsidP="00415A14">
      <w:pPr>
        <w:numPr>
          <w:ilvl w:val="0"/>
          <w:numId w:val="43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User visits the website, browses products, adds items to the cart, and successfully completes the purchase.</w:t>
      </w:r>
    </w:p>
    <w:p w14:paraId="2BA7A776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Abnormal Condition:</w:t>
      </w:r>
    </w:p>
    <w:p w14:paraId="59D017C2" w14:textId="77777777" w:rsidR="00415A14" w:rsidRPr="00415A14" w:rsidRDefault="00415A14" w:rsidP="00415A14">
      <w:pPr>
        <w:numPr>
          <w:ilvl w:val="0"/>
          <w:numId w:val="44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User encounters a "page not found" error when trying to access a product page.</w:t>
      </w:r>
    </w:p>
    <w:p w14:paraId="1F2C48AB" w14:textId="77777777" w:rsidR="00415A14" w:rsidRPr="00415A14" w:rsidRDefault="00415A14" w:rsidP="00415A14">
      <w:pPr>
        <w:numPr>
          <w:ilvl w:val="0"/>
          <w:numId w:val="44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User experiences a payment processing error during checkout.</w:t>
      </w:r>
    </w:p>
    <w:p w14:paraId="00EC7DC6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Extreme Condition:</w:t>
      </w:r>
    </w:p>
    <w:p w14:paraId="7E26030C" w14:textId="5A289CB6" w:rsidR="00544577" w:rsidRPr="00E6731E" w:rsidRDefault="00415A14" w:rsidP="00E6731E">
      <w:pPr>
        <w:pStyle w:val="ListParagraph"/>
        <w:numPr>
          <w:ilvl w:val="0"/>
          <w:numId w:val="45"/>
        </w:numPr>
        <w:rPr>
          <w:rFonts w:ascii="Arial" w:hAnsi="Arial" w:cs="Arial"/>
          <w:bCs/>
        </w:rPr>
      </w:pPr>
      <w:bookmarkStart w:id="0" w:name="_GoBack"/>
      <w:bookmarkEnd w:id="0"/>
      <w:r w:rsidRPr="00E6731E">
        <w:rPr>
          <w:rFonts w:ascii="Arial" w:hAnsi="Arial" w:cs="Arial"/>
          <w:bCs/>
        </w:rPr>
        <w:t>Thousands of users simultaneously access the website during a flash sale, causing high server load and slow page loading times.</w:t>
      </w:r>
    </w:p>
    <w:p w14:paraId="70534910" w14:textId="5C44D2D7" w:rsidR="00AD2DC3" w:rsidRDefault="00AD2DC3" w:rsidP="00AD2DC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3</w:t>
      </w:r>
      <w:r w:rsidRPr="00544577">
        <w:rPr>
          <w:rFonts w:ascii="Arial" w:hAnsi="Arial" w:cs="Arial"/>
          <w:bCs/>
        </w:rPr>
        <w:t xml:space="preserve">: </w:t>
      </w:r>
      <w:r w:rsidR="00120D3C" w:rsidRPr="00120D3C">
        <w:rPr>
          <w:rFonts w:ascii="Arial" w:hAnsi="Arial" w:cs="Arial"/>
          <w:b/>
          <w:bCs/>
        </w:rPr>
        <w:t>Healthcare Information System</w:t>
      </w:r>
    </w:p>
    <w:p w14:paraId="7BB9ACAE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Normal Condition:</w:t>
      </w:r>
    </w:p>
    <w:p w14:paraId="1D229436" w14:textId="77777777" w:rsidR="00415A14" w:rsidRPr="00415A14" w:rsidRDefault="00415A14" w:rsidP="00415A14">
      <w:pPr>
        <w:numPr>
          <w:ilvl w:val="0"/>
          <w:numId w:val="37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Healthcare professionals can easily access patient records and update them as needed.</w:t>
      </w:r>
    </w:p>
    <w:p w14:paraId="529C9EFA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Abnormal Condition:</w:t>
      </w:r>
    </w:p>
    <w:p w14:paraId="5D8BC1F9" w14:textId="77777777" w:rsidR="00415A14" w:rsidRPr="00415A14" w:rsidRDefault="00415A14" w:rsidP="00415A14">
      <w:pPr>
        <w:numPr>
          <w:ilvl w:val="0"/>
          <w:numId w:val="38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The system experiences a database connection issue, making patient records temporarily unavailable.</w:t>
      </w:r>
    </w:p>
    <w:p w14:paraId="559D4F8A" w14:textId="77777777" w:rsidR="00415A14" w:rsidRPr="00415A14" w:rsidRDefault="00415A14" w:rsidP="00415A14">
      <w:pPr>
        <w:numPr>
          <w:ilvl w:val="0"/>
          <w:numId w:val="38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t>A software bug causes incorrect medication dosages to be prescribed.</w:t>
      </w:r>
    </w:p>
    <w:p w14:paraId="0F01320F" w14:textId="77777777" w:rsidR="00415A14" w:rsidRPr="00415A14" w:rsidRDefault="00415A14" w:rsidP="00415A14">
      <w:p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i/>
          <w:iCs/>
          <w:lang w:val="en-IN"/>
        </w:rPr>
        <w:t>Extreme Condition:</w:t>
      </w:r>
    </w:p>
    <w:p w14:paraId="3BEA2385" w14:textId="77777777" w:rsidR="00415A14" w:rsidRPr="00415A14" w:rsidRDefault="00415A14" w:rsidP="00415A14">
      <w:pPr>
        <w:numPr>
          <w:ilvl w:val="0"/>
          <w:numId w:val="39"/>
        </w:numPr>
        <w:rPr>
          <w:rFonts w:ascii="Arial" w:hAnsi="Arial" w:cs="Arial"/>
          <w:bCs/>
          <w:lang w:val="en-IN"/>
        </w:rPr>
      </w:pPr>
      <w:r w:rsidRPr="00415A14">
        <w:rPr>
          <w:rFonts w:ascii="Arial" w:hAnsi="Arial" w:cs="Arial"/>
          <w:bCs/>
          <w:lang w:val="en-IN"/>
        </w:rPr>
        <w:lastRenderedPageBreak/>
        <w:t>A cyberattack targets the healthcare system, leading to a data breach and unauthorized access to patient information.</w:t>
      </w:r>
    </w:p>
    <w:p w14:paraId="3C7B6760" w14:textId="1149C53D" w:rsidR="00F50278" w:rsidRPr="00544577" w:rsidRDefault="00F50278" w:rsidP="00544577"/>
    <w:sectPr w:rsidR="00F50278" w:rsidRPr="00544577" w:rsidSect="007D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014" w:header="472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2904C" w14:textId="77777777" w:rsidR="00B62CD8" w:rsidRDefault="00B62CD8" w:rsidP="003D1408">
      <w:pPr>
        <w:spacing w:after="0" w:line="240" w:lineRule="auto"/>
      </w:pPr>
      <w:r>
        <w:separator/>
      </w:r>
    </w:p>
  </w:endnote>
  <w:endnote w:type="continuationSeparator" w:id="0">
    <w:p w14:paraId="4EE3F8CC" w14:textId="77777777" w:rsidR="00B62CD8" w:rsidRDefault="00B62CD8" w:rsidP="003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5A81" w14:textId="77777777" w:rsidR="00694D09" w:rsidRDefault="0069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D3EE" w14:textId="4E37EA25" w:rsidR="00AF03E9" w:rsidRDefault="00F50278" w:rsidP="00AF03E9">
    <w:pPr>
      <w:pStyle w:val="Footer"/>
      <w:pBdr>
        <w:top w:val="single" w:sz="4" w:space="1" w:color="auto"/>
      </w:pBdr>
      <w:tabs>
        <w:tab w:val="clear" w:pos="4513"/>
        <w:tab w:val="clear" w:pos="9026"/>
      </w:tabs>
      <w:rPr>
        <w:color w:val="A6A6A6" w:themeColor="background1" w:themeShade="A6"/>
      </w:rPr>
    </w:pPr>
    <w:r>
      <w:rPr>
        <w:color w:val="A6A6A6" w:themeColor="background1" w:themeShade="A6"/>
      </w:rPr>
      <w:t>I</w:t>
    </w:r>
    <w:r w:rsidR="0098756B">
      <w:rPr>
        <w:color w:val="A6A6A6" w:themeColor="background1" w:themeShade="A6"/>
      </w:rPr>
      <w:t>C</w:t>
    </w:r>
    <w:r>
      <w:rPr>
        <w:color w:val="A6A6A6" w:themeColor="background1" w:themeShade="A6"/>
      </w:rPr>
      <w:t>T</w:t>
    </w:r>
    <w:r w:rsidR="00AF03E9">
      <w:rPr>
        <w:color w:val="A6A6A6" w:themeColor="background1" w:themeShade="A6"/>
      </w:rPr>
      <w:t xml:space="preserve"> –</w:t>
    </w:r>
    <w:proofErr w:type="spellStart"/>
    <w:r w:rsidR="00AF03E9">
      <w:rPr>
        <w:color w:val="A6A6A6" w:themeColor="background1" w:themeShade="A6"/>
      </w:rPr>
      <w:t>Yr</w:t>
    </w:r>
    <w:proofErr w:type="spellEnd"/>
    <w:r w:rsidR="006D7150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IX</w:t>
    </w:r>
    <w:r w:rsidR="0098756B">
      <w:rPr>
        <w:color w:val="A6A6A6" w:themeColor="background1" w:themeShade="A6"/>
      </w:rPr>
      <w:tab/>
    </w:r>
    <w:r w:rsidR="0098756B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>worksheet</w:t>
    </w:r>
    <w:r w:rsidR="00AF03E9">
      <w:rPr>
        <w:color w:val="A6A6A6" w:themeColor="background1" w:themeShade="A6"/>
      </w:rPr>
      <w:tab/>
    </w:r>
    <w:r w:rsidR="00501049">
      <w:rPr>
        <w:color w:val="A6A6A6" w:themeColor="background1" w:themeShade="A6"/>
      </w:rPr>
      <w:t xml:space="preserve">       </w:t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 xml:space="preserve">                </w:t>
    </w:r>
    <w:r w:rsidR="00FC4D72">
      <w:rPr>
        <w:color w:val="A6A6A6" w:themeColor="background1" w:themeShade="A6"/>
      </w:rPr>
      <w:t xml:space="preserve">Term </w:t>
    </w:r>
    <w:proofErr w:type="gramStart"/>
    <w:r w:rsidR="00FC4D72">
      <w:rPr>
        <w:color w:val="A6A6A6" w:themeColor="background1" w:themeShade="A6"/>
      </w:rPr>
      <w:t>I</w:t>
    </w:r>
    <w:r w:rsidR="006D7150">
      <w:rPr>
        <w:color w:val="A6A6A6" w:themeColor="background1" w:themeShade="A6"/>
      </w:rPr>
      <w:t>(</w:t>
    </w:r>
    <w:proofErr w:type="gramEnd"/>
    <w:r w:rsidR="006D7150">
      <w:rPr>
        <w:color w:val="A6A6A6" w:themeColor="background1" w:themeShade="A6"/>
      </w:rPr>
      <w:t>20</w:t>
    </w:r>
    <w:r w:rsidR="00694D09">
      <w:rPr>
        <w:color w:val="A6A6A6" w:themeColor="background1" w:themeShade="A6"/>
      </w:rPr>
      <w:t>23</w:t>
    </w:r>
    <w:r w:rsidR="00501049">
      <w:rPr>
        <w:color w:val="A6A6A6" w:themeColor="background1" w:themeShade="A6"/>
      </w:rPr>
      <w:t>-</w:t>
    </w:r>
    <w:r w:rsidR="006D7150">
      <w:rPr>
        <w:color w:val="A6A6A6" w:themeColor="background1" w:themeShade="A6"/>
      </w:rPr>
      <w:t>2</w:t>
    </w:r>
    <w:r w:rsidR="00694D09">
      <w:rPr>
        <w:color w:val="A6A6A6" w:themeColor="background1" w:themeShade="A6"/>
      </w:rPr>
      <w:t>4</w:t>
    </w:r>
    <w:r w:rsidR="006D7150">
      <w:rPr>
        <w:color w:val="A6A6A6" w:themeColor="background1" w:themeShade="A6"/>
      </w:rPr>
      <w:t>)</w:t>
    </w:r>
  </w:p>
  <w:p w14:paraId="21334561" w14:textId="77777777" w:rsidR="003D1408" w:rsidRDefault="003D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8584" w14:textId="77777777" w:rsidR="00694D09" w:rsidRDefault="0069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7739A" w14:textId="77777777" w:rsidR="00B62CD8" w:rsidRDefault="00B62CD8" w:rsidP="003D1408">
      <w:pPr>
        <w:spacing w:after="0" w:line="240" w:lineRule="auto"/>
      </w:pPr>
      <w:r>
        <w:separator/>
      </w:r>
    </w:p>
  </w:footnote>
  <w:footnote w:type="continuationSeparator" w:id="0">
    <w:p w14:paraId="340BE4AC" w14:textId="77777777" w:rsidR="00B62CD8" w:rsidRDefault="00B62CD8" w:rsidP="003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BC18" w14:textId="77777777" w:rsidR="00694D09" w:rsidRDefault="0069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65" w:type="dxa"/>
      <w:tblInd w:w="-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2"/>
      <w:gridCol w:w="3262"/>
      <w:gridCol w:w="3111"/>
    </w:tblGrid>
    <w:tr w:rsidR="00EC15EF" w:rsidRPr="00EC15EF" w14:paraId="441E254A" w14:textId="77777777" w:rsidTr="007D4EA9">
      <w:trPr>
        <w:trHeight w:val="1230"/>
      </w:trPr>
      <w:tc>
        <w:tcPr>
          <w:tcW w:w="3892" w:type="dxa"/>
          <w:hideMark/>
        </w:tcPr>
        <w:p w14:paraId="27C2BB4F" w14:textId="315DB60B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br/>
            <w:t xml:space="preserve">Term: </w:t>
          </w:r>
          <w:r w:rsidR="00501049" w:rsidRPr="00EC15EF">
            <w:rPr>
              <w:color w:val="000000" w:themeColor="text1"/>
            </w:rPr>
            <w:t>I</w:t>
          </w:r>
        </w:p>
        <w:p w14:paraId="749888D5" w14:textId="0B59BC2D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 xml:space="preserve">Session </w:t>
          </w:r>
          <w:r w:rsidR="00FC4D72" w:rsidRPr="00EC15EF">
            <w:rPr>
              <w:color w:val="000000" w:themeColor="text1"/>
            </w:rPr>
            <w:t>202</w:t>
          </w:r>
          <w:r w:rsidR="00501049" w:rsidRPr="00EC15EF">
            <w:rPr>
              <w:color w:val="000000" w:themeColor="text1"/>
            </w:rPr>
            <w:t>2</w:t>
          </w:r>
          <w:r w:rsidR="00FC4D72" w:rsidRPr="00EC15EF">
            <w:rPr>
              <w:color w:val="000000" w:themeColor="text1"/>
            </w:rPr>
            <w:t>-202</w:t>
          </w:r>
          <w:r w:rsidR="00501049" w:rsidRPr="00EC15EF">
            <w:rPr>
              <w:color w:val="000000" w:themeColor="text1"/>
            </w:rPr>
            <w:t>3</w:t>
          </w:r>
        </w:p>
      </w:tc>
      <w:tc>
        <w:tcPr>
          <w:tcW w:w="3262" w:type="dxa"/>
          <w:hideMark/>
        </w:tcPr>
        <w:p w14:paraId="1AC649F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  <w:r w:rsidRPr="00EC15EF">
            <w:rPr>
              <w:noProof/>
              <w:color w:val="000000" w:themeColor="text1"/>
              <w:lang w:val="en-IN" w:eastAsia="en-IN"/>
            </w:rPr>
            <w:drawing>
              <wp:inline distT="0" distB="0" distL="0" distR="0" wp14:anchorId="3E3542AB" wp14:editId="1C4B67F9">
                <wp:extent cx="1447800" cy="716280"/>
                <wp:effectExtent l="0" t="0" r="0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</w:tcPr>
        <w:p w14:paraId="44115D6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  <w:p w14:paraId="693A1BBA" w14:textId="77777777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Name: _______________</w:t>
          </w:r>
        </w:p>
        <w:p w14:paraId="222EBD6E" w14:textId="4207D51A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Section</w:t>
          </w:r>
          <w:r w:rsidR="00EC15EF">
            <w:rPr>
              <w:color w:val="000000" w:themeColor="text1"/>
            </w:rPr>
            <w:t>:</w:t>
          </w:r>
          <w:r w:rsidRPr="00EC15EF">
            <w:rPr>
              <w:color w:val="000000" w:themeColor="text1"/>
            </w:rPr>
            <w:t xml:space="preserve"> _____________</w:t>
          </w:r>
          <w:r w:rsidR="00EC15EF">
            <w:rPr>
              <w:color w:val="000000" w:themeColor="text1"/>
            </w:rPr>
            <w:t>_</w:t>
          </w:r>
        </w:p>
        <w:p w14:paraId="7625F043" w14:textId="41872395" w:rsidR="00501049" w:rsidRPr="00EC15EF" w:rsidRDefault="00501049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Date: _______________</w:t>
          </w:r>
          <w:r w:rsidR="00EC15EF">
            <w:rPr>
              <w:color w:val="000000" w:themeColor="text1"/>
            </w:rPr>
            <w:t>_</w:t>
          </w:r>
        </w:p>
        <w:p w14:paraId="2FE01F51" w14:textId="64B22B29" w:rsidR="00501049" w:rsidRPr="00EC15EF" w:rsidRDefault="00501049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</w:tc>
    </w:tr>
  </w:tbl>
  <w:p w14:paraId="538970EE" w14:textId="5E89B253" w:rsidR="003D1408" w:rsidRPr="007F58E6" w:rsidRDefault="003D1408" w:rsidP="00763258">
    <w:pPr>
      <w:pStyle w:val="Header"/>
      <w:pBdr>
        <w:bottom w:val="single" w:sz="6" w:space="0" w:color="auto"/>
      </w:pBdr>
      <w:ind w:left="-284"/>
      <w:rPr>
        <w:color w:val="000000" w:themeColor="text1"/>
        <w:sz w:val="2"/>
        <w:szCs w:val="2"/>
      </w:rPr>
    </w:pPr>
  </w:p>
  <w:p w14:paraId="73E0098C" w14:textId="4D94BFAA" w:rsidR="007D4EA9" w:rsidRPr="00EC15EF" w:rsidRDefault="007D4EA9" w:rsidP="007D4EA9">
    <w:pPr>
      <w:pStyle w:val="Header"/>
      <w:ind w:left="-284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BA03" w14:textId="77777777" w:rsidR="00694D09" w:rsidRDefault="0069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21E"/>
    <w:multiLevelType w:val="hybridMultilevel"/>
    <w:tmpl w:val="61A45E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E8A"/>
    <w:multiLevelType w:val="hybridMultilevel"/>
    <w:tmpl w:val="952C2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F6AE2"/>
    <w:multiLevelType w:val="hybridMultilevel"/>
    <w:tmpl w:val="AD58AE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21811"/>
    <w:multiLevelType w:val="hybridMultilevel"/>
    <w:tmpl w:val="A17C9E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75BA6"/>
    <w:multiLevelType w:val="hybridMultilevel"/>
    <w:tmpl w:val="F3C6B3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6CD95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060762"/>
    <w:multiLevelType w:val="hybridMultilevel"/>
    <w:tmpl w:val="777660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391DB4"/>
    <w:multiLevelType w:val="multilevel"/>
    <w:tmpl w:val="8C5E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D15B18"/>
    <w:multiLevelType w:val="hybridMultilevel"/>
    <w:tmpl w:val="FDBE0A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3110D0"/>
    <w:multiLevelType w:val="hybridMultilevel"/>
    <w:tmpl w:val="DF926A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E14C03"/>
    <w:multiLevelType w:val="hybridMultilevel"/>
    <w:tmpl w:val="A7B8C8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A0DFB"/>
    <w:multiLevelType w:val="hybridMultilevel"/>
    <w:tmpl w:val="7DF46B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E750B"/>
    <w:multiLevelType w:val="hybridMultilevel"/>
    <w:tmpl w:val="26A4B6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06337"/>
    <w:multiLevelType w:val="hybridMultilevel"/>
    <w:tmpl w:val="FAD8E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E3704B"/>
    <w:multiLevelType w:val="hybridMultilevel"/>
    <w:tmpl w:val="9574E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06949"/>
    <w:multiLevelType w:val="hybridMultilevel"/>
    <w:tmpl w:val="EED871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030CC0"/>
    <w:multiLevelType w:val="multilevel"/>
    <w:tmpl w:val="A274A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A440AA9"/>
    <w:multiLevelType w:val="hybridMultilevel"/>
    <w:tmpl w:val="3A844C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E6D5C"/>
    <w:multiLevelType w:val="multilevel"/>
    <w:tmpl w:val="68A8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DC7456"/>
    <w:multiLevelType w:val="hybridMultilevel"/>
    <w:tmpl w:val="D3BED0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AD2CA0"/>
    <w:multiLevelType w:val="multilevel"/>
    <w:tmpl w:val="419C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48E38D5"/>
    <w:multiLevelType w:val="multilevel"/>
    <w:tmpl w:val="DF7C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2648BF"/>
    <w:multiLevelType w:val="hybridMultilevel"/>
    <w:tmpl w:val="679057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F83EE9"/>
    <w:multiLevelType w:val="hybridMultilevel"/>
    <w:tmpl w:val="1B54A5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8A01A2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A27E4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E5E48"/>
    <w:multiLevelType w:val="hybridMultilevel"/>
    <w:tmpl w:val="86DE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70870"/>
    <w:multiLevelType w:val="hybridMultilevel"/>
    <w:tmpl w:val="E0E674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67B53"/>
    <w:multiLevelType w:val="hybridMultilevel"/>
    <w:tmpl w:val="CF7C4C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A753F3"/>
    <w:multiLevelType w:val="hybridMultilevel"/>
    <w:tmpl w:val="9A82D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984456"/>
    <w:multiLevelType w:val="hybridMultilevel"/>
    <w:tmpl w:val="388262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50181"/>
    <w:multiLevelType w:val="hybridMultilevel"/>
    <w:tmpl w:val="034E3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F10B6A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86282"/>
    <w:multiLevelType w:val="hybridMultilevel"/>
    <w:tmpl w:val="69ECD9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5F47EB"/>
    <w:multiLevelType w:val="hybridMultilevel"/>
    <w:tmpl w:val="BAD89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433514"/>
    <w:multiLevelType w:val="hybridMultilevel"/>
    <w:tmpl w:val="10D2A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B9435C"/>
    <w:multiLevelType w:val="hybridMultilevel"/>
    <w:tmpl w:val="777064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3D175D"/>
    <w:multiLevelType w:val="hybridMultilevel"/>
    <w:tmpl w:val="E79E3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C1693D"/>
    <w:multiLevelType w:val="multilevel"/>
    <w:tmpl w:val="3A32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8482F96"/>
    <w:multiLevelType w:val="hybridMultilevel"/>
    <w:tmpl w:val="938A8E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FA5721"/>
    <w:multiLevelType w:val="multilevel"/>
    <w:tmpl w:val="C6263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406B0A"/>
    <w:multiLevelType w:val="hybridMultilevel"/>
    <w:tmpl w:val="4A947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677AB"/>
    <w:multiLevelType w:val="hybridMultilevel"/>
    <w:tmpl w:val="1D4073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7932E2"/>
    <w:multiLevelType w:val="hybridMultilevel"/>
    <w:tmpl w:val="B47474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A708B0"/>
    <w:multiLevelType w:val="multilevel"/>
    <w:tmpl w:val="E414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CAD3DF7"/>
    <w:multiLevelType w:val="hybridMultilevel"/>
    <w:tmpl w:val="EB04A7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8"/>
  </w:num>
  <w:num w:numId="3">
    <w:abstractNumId w:val="41"/>
  </w:num>
  <w:num w:numId="4">
    <w:abstractNumId w:val="21"/>
  </w:num>
  <w:num w:numId="5">
    <w:abstractNumId w:val="0"/>
  </w:num>
  <w:num w:numId="6">
    <w:abstractNumId w:val="8"/>
  </w:num>
  <w:num w:numId="7">
    <w:abstractNumId w:val="18"/>
  </w:num>
  <w:num w:numId="8">
    <w:abstractNumId w:val="36"/>
  </w:num>
  <w:num w:numId="9">
    <w:abstractNumId w:val="2"/>
  </w:num>
  <w:num w:numId="10">
    <w:abstractNumId w:val="13"/>
  </w:num>
  <w:num w:numId="11">
    <w:abstractNumId w:val="7"/>
  </w:num>
  <w:num w:numId="12">
    <w:abstractNumId w:val="35"/>
  </w:num>
  <w:num w:numId="13">
    <w:abstractNumId w:val="40"/>
  </w:num>
  <w:num w:numId="14">
    <w:abstractNumId w:val="3"/>
  </w:num>
  <w:num w:numId="15">
    <w:abstractNumId w:val="22"/>
  </w:num>
  <w:num w:numId="16">
    <w:abstractNumId w:val="1"/>
  </w:num>
  <w:num w:numId="17">
    <w:abstractNumId w:val="29"/>
  </w:num>
  <w:num w:numId="18">
    <w:abstractNumId w:val="11"/>
  </w:num>
  <w:num w:numId="19">
    <w:abstractNumId w:val="25"/>
  </w:num>
  <w:num w:numId="20">
    <w:abstractNumId w:val="30"/>
  </w:num>
  <w:num w:numId="21">
    <w:abstractNumId w:val="14"/>
  </w:num>
  <w:num w:numId="22">
    <w:abstractNumId w:val="5"/>
  </w:num>
  <w:num w:numId="23">
    <w:abstractNumId w:val="12"/>
  </w:num>
  <w:num w:numId="24">
    <w:abstractNumId w:val="38"/>
  </w:num>
  <w:num w:numId="25">
    <w:abstractNumId w:val="33"/>
  </w:num>
  <w:num w:numId="26">
    <w:abstractNumId w:val="44"/>
  </w:num>
  <w:num w:numId="27">
    <w:abstractNumId w:val="42"/>
  </w:num>
  <w:num w:numId="28">
    <w:abstractNumId w:val="27"/>
  </w:num>
  <w:num w:numId="29">
    <w:abstractNumId w:val="4"/>
  </w:num>
  <w:num w:numId="30">
    <w:abstractNumId w:val="32"/>
  </w:num>
  <w:num w:numId="31">
    <w:abstractNumId w:val="10"/>
  </w:num>
  <w:num w:numId="32">
    <w:abstractNumId w:val="16"/>
  </w:num>
  <w:num w:numId="33">
    <w:abstractNumId w:val="23"/>
  </w:num>
  <w:num w:numId="34">
    <w:abstractNumId w:val="26"/>
  </w:num>
  <w:num w:numId="35">
    <w:abstractNumId w:val="24"/>
  </w:num>
  <w:num w:numId="36">
    <w:abstractNumId w:val="31"/>
  </w:num>
  <w:num w:numId="37">
    <w:abstractNumId w:val="20"/>
  </w:num>
  <w:num w:numId="38">
    <w:abstractNumId w:val="6"/>
  </w:num>
  <w:num w:numId="39">
    <w:abstractNumId w:val="39"/>
  </w:num>
  <w:num w:numId="40">
    <w:abstractNumId w:val="37"/>
  </w:num>
  <w:num w:numId="41">
    <w:abstractNumId w:val="17"/>
  </w:num>
  <w:num w:numId="42">
    <w:abstractNumId w:val="15"/>
  </w:num>
  <w:num w:numId="43">
    <w:abstractNumId w:val="19"/>
  </w:num>
  <w:num w:numId="44">
    <w:abstractNumId w:val="43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13"/>
    <w:rsid w:val="000B6B35"/>
    <w:rsid w:val="00120D3C"/>
    <w:rsid w:val="001509D9"/>
    <w:rsid w:val="001D0E28"/>
    <w:rsid w:val="001D3A9B"/>
    <w:rsid w:val="00226E00"/>
    <w:rsid w:val="002819EA"/>
    <w:rsid w:val="00306C5E"/>
    <w:rsid w:val="0035605E"/>
    <w:rsid w:val="00356AD7"/>
    <w:rsid w:val="003830E4"/>
    <w:rsid w:val="003B098F"/>
    <w:rsid w:val="003D1408"/>
    <w:rsid w:val="00415A14"/>
    <w:rsid w:val="004B0858"/>
    <w:rsid w:val="00501049"/>
    <w:rsid w:val="005320F5"/>
    <w:rsid w:val="00544577"/>
    <w:rsid w:val="0058798E"/>
    <w:rsid w:val="005C5096"/>
    <w:rsid w:val="005C7235"/>
    <w:rsid w:val="00694D09"/>
    <w:rsid w:val="006C6A63"/>
    <w:rsid w:val="006D7150"/>
    <w:rsid w:val="00763258"/>
    <w:rsid w:val="007B52F5"/>
    <w:rsid w:val="007D4EA9"/>
    <w:rsid w:val="007E0D86"/>
    <w:rsid w:val="007F3E8A"/>
    <w:rsid w:val="007F58E6"/>
    <w:rsid w:val="008106A3"/>
    <w:rsid w:val="00891E13"/>
    <w:rsid w:val="008B3632"/>
    <w:rsid w:val="00906B7D"/>
    <w:rsid w:val="0098756B"/>
    <w:rsid w:val="009B421F"/>
    <w:rsid w:val="009B7B9F"/>
    <w:rsid w:val="00A4029D"/>
    <w:rsid w:val="00A56E4E"/>
    <w:rsid w:val="00AD2DC3"/>
    <w:rsid w:val="00AF03E9"/>
    <w:rsid w:val="00B344FA"/>
    <w:rsid w:val="00B62CD8"/>
    <w:rsid w:val="00BA0E9E"/>
    <w:rsid w:val="00BA1D9B"/>
    <w:rsid w:val="00C54EAA"/>
    <w:rsid w:val="00C95C23"/>
    <w:rsid w:val="00CA1FCA"/>
    <w:rsid w:val="00D07CEB"/>
    <w:rsid w:val="00D558A8"/>
    <w:rsid w:val="00D7333C"/>
    <w:rsid w:val="00DE721F"/>
    <w:rsid w:val="00E6731E"/>
    <w:rsid w:val="00EC15EF"/>
    <w:rsid w:val="00ED4CC5"/>
    <w:rsid w:val="00F50278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F597E"/>
  <w15:chartTrackingRefBased/>
  <w15:docId w15:val="{9EDB9D52-2237-4DB2-9950-61185A9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CEB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A56E4E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0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40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rsid w:val="00A56E4E"/>
    <w:rPr>
      <w:rFonts w:ascii="Tahoma" w:eastAsia="Times New Roman" w:hAnsi="Tahoma" w:cs="Tahoma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4B0858"/>
    <w:pPr>
      <w:ind w:left="720"/>
      <w:contextualSpacing/>
    </w:pPr>
    <w:rPr>
      <w:rFonts w:eastAsiaTheme="minorHAnsi"/>
      <w:lang w:val="en-IN"/>
    </w:rPr>
  </w:style>
  <w:style w:type="character" w:styleId="Strong">
    <w:name w:val="Strong"/>
    <w:basedOn w:val="DefaultParagraphFont"/>
    <w:uiPriority w:val="22"/>
    <w:qFormat/>
    <w:rsid w:val="001D0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635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777143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7967814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87230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5648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794280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6964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1447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4545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8132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12306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82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52530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6493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7006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2620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654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009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9465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5831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863349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077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009308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8708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496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3312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38744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616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1178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376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69494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36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972256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0042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2652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9194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7965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982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51640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8519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054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848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911016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0831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4740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0651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5225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35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356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745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550996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405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2659634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6103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5409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0947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71213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564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0869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9985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5817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975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48645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9109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1378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14067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5228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26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4540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60976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536190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38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1694876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0132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5900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7762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18043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921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0643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41813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328627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69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2181034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3659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5299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1773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727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265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7440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519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71141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5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32D3C6CA2CD4CBD4A6C4A80F1A815" ma:contentTypeVersion="17" ma:contentTypeDescription="Create a new document." ma:contentTypeScope="" ma:versionID="03d5960cecb5d86f897bc7dd2b466827">
  <xsd:schema xmlns:xsd="http://www.w3.org/2001/XMLSchema" xmlns:xs="http://www.w3.org/2001/XMLSchema" xmlns:p="http://schemas.microsoft.com/office/2006/metadata/properties" xmlns:ns2="39480dad-b3ef-478a-a507-bcf256d6d301" xmlns:ns3="8e5600ab-bd6e-44ae-a87f-c5dec51640b5" targetNamespace="http://schemas.microsoft.com/office/2006/metadata/properties" ma:root="true" ma:fieldsID="7ae8798a3c12e7c7fbbdcd4ace81c7c2" ns2:_="" ns3:_="">
    <xsd:import namespace="39480dad-b3ef-478a-a507-bcf256d6d301"/>
    <xsd:import namespace="8e5600ab-bd6e-44ae-a87f-c5dec5164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80dad-b3ef-478a-a507-bcf256d6d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b0dc97c-4265-4286-a30f-3f951028d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3" nillable="true" ma:displayName="Time" ma:format="DateTime" ma:internalName="Time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600ab-bd6e-44ae-a87f-c5dec5164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106bd-0237-4141-bc89-e212ebbfa000}" ma:internalName="TaxCatchAll" ma:showField="CatchAllData" ma:web="8e5600ab-bd6e-44ae-a87f-c5dec5164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5600ab-bd6e-44ae-a87f-c5dec51640b5" xsi:nil="true"/>
    <lcf76f155ced4ddcb4097134ff3c332f xmlns="39480dad-b3ef-478a-a507-bcf256d6d301">
      <Terms xmlns="http://schemas.microsoft.com/office/infopath/2007/PartnerControls"/>
    </lcf76f155ced4ddcb4097134ff3c332f>
    <Time xmlns="39480dad-b3ef-478a-a507-bcf256d6d301" xsi:nil="true"/>
  </documentManagement>
</p:properties>
</file>

<file path=customXml/itemProps1.xml><?xml version="1.0" encoding="utf-8"?>
<ds:datastoreItem xmlns:ds="http://schemas.openxmlformats.org/officeDocument/2006/customXml" ds:itemID="{24A745C7-470A-40BD-93F5-8486A9119407}"/>
</file>

<file path=customXml/itemProps2.xml><?xml version="1.0" encoding="utf-8"?>
<ds:datastoreItem xmlns:ds="http://schemas.openxmlformats.org/officeDocument/2006/customXml" ds:itemID="{70F8813E-C609-4DD5-9115-D5B46221FED7}"/>
</file>

<file path=customXml/itemProps3.xml><?xml version="1.0" encoding="utf-8"?>
<ds:datastoreItem xmlns:ds="http://schemas.openxmlformats.org/officeDocument/2006/customXml" ds:itemID="{92D78657-DEDE-423E-A4E2-1D3D38E9A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Sanjei</dc:creator>
  <cp:keywords/>
  <dc:description/>
  <cp:lastModifiedBy>Microsoft account</cp:lastModifiedBy>
  <cp:revision>15</cp:revision>
  <dcterms:created xsi:type="dcterms:W3CDTF">2022-05-26T08:25:00Z</dcterms:created>
  <dcterms:modified xsi:type="dcterms:W3CDTF">2023-09-10T12:57:00Z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0x0101003DD32D3C6CA2CD4CBD4A6C4A80F1A815</vt:lpwstr>
  </property>
</Properties>
</file>