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A9" w:rsidRDefault="00B5533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  <w:gridCol w:w="4474"/>
      </w:tblGrid>
      <w:tr w:rsidR="005817A9" w:rsidRPr="005817A9" w:rsidTr="005817A9">
        <w:trPr>
          <w:tblCellSpacing w:w="15" w:type="dxa"/>
        </w:trPr>
        <w:tc>
          <w:tcPr>
            <w:tcW w:w="437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817A9" w:rsidRPr="005817A9" w:rsidRDefault="005817A9" w:rsidP="005817A9">
            <w:pPr>
              <w:spacing w:line="400" w:lineRule="atLeast"/>
              <w:outlineLvl w:val="1"/>
              <w:rPr>
                <w:b/>
                <w:bCs/>
                <w:sz w:val="18"/>
                <w:szCs w:val="18"/>
              </w:rPr>
            </w:pPr>
            <w:r w:rsidRPr="005817A9">
              <w:rPr>
                <w:b/>
                <w:bCs/>
                <w:sz w:val="18"/>
                <w:szCs w:val="18"/>
              </w:rPr>
              <w:t>Dialogue/Conversation</w:t>
            </w:r>
          </w:p>
          <w:p w:rsidR="005817A9" w:rsidRPr="005817A9" w:rsidRDefault="005817A9" w:rsidP="005817A9">
            <w:pPr>
              <w:spacing w:line="204" w:lineRule="atLeast"/>
            </w:pPr>
            <w:r w:rsidRPr="005817A9">
              <w:t>If you're asked to write a dialogue then you are recording in writing spoken language. You'll need to write in a much less formal style than many of the other forms (e.g. the report). A dialogue is an equal conversation between two people (both should speak for about the same amount of time).</w:t>
            </w:r>
          </w:p>
          <w:p w:rsidR="005817A9" w:rsidRPr="005817A9" w:rsidRDefault="005817A9" w:rsidP="005817A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92550" cy="3295650"/>
                  <wp:effectExtent l="19050" t="0" r="0" b="0"/>
                  <wp:docPr id="5" name="Picture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0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7A9" w:rsidRPr="005817A9" w:rsidRDefault="005817A9" w:rsidP="005817A9">
            <w:pPr>
              <w:spacing w:line="400" w:lineRule="atLeast"/>
              <w:outlineLvl w:val="1"/>
              <w:rPr>
                <w:b/>
                <w:bCs/>
                <w:sz w:val="18"/>
                <w:szCs w:val="18"/>
              </w:rPr>
            </w:pPr>
            <w:r w:rsidRPr="005817A9">
              <w:rPr>
                <w:b/>
                <w:bCs/>
                <w:sz w:val="18"/>
                <w:szCs w:val="18"/>
              </w:rPr>
              <w:t>Success Criteria</w:t>
            </w:r>
          </w:p>
          <w:p w:rsidR="005817A9" w:rsidRPr="005817A9" w:rsidRDefault="005817A9" w:rsidP="005817A9">
            <w:pPr>
              <w:spacing w:after="240" w:line="204" w:lineRule="atLeast"/>
            </w:pPr>
            <w:r w:rsidRPr="005817A9">
              <w:t>1) Equal conversation between two people.  Each character needs a clear personality.</w:t>
            </w:r>
            <w:r w:rsidRPr="005817A9">
              <w:br/>
            </w:r>
            <w:r w:rsidRPr="005817A9">
              <w:br/>
              <w:t>2) Should NOT be one person asking and the other answering; it MUST be both ways.  Mixture of long and shorter paragraphs.</w:t>
            </w:r>
            <w:r w:rsidRPr="005817A9">
              <w:br/>
            </w:r>
            <w:r w:rsidRPr="005817A9">
              <w:br/>
            </w:r>
            <w:r w:rsidRPr="005817A9">
              <w:br/>
            </w:r>
          </w:p>
        </w:tc>
        <w:tc>
          <w:tcPr>
            <w:tcW w:w="437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817A9" w:rsidRPr="005817A9" w:rsidRDefault="005817A9" w:rsidP="005817A9">
            <w:pPr>
              <w:spacing w:line="400" w:lineRule="atLeast"/>
              <w:outlineLvl w:val="1"/>
              <w:rPr>
                <w:b/>
                <w:bCs/>
                <w:sz w:val="18"/>
                <w:szCs w:val="18"/>
              </w:rPr>
            </w:pPr>
            <w:r w:rsidRPr="005817A9">
              <w:rPr>
                <w:b/>
                <w:bCs/>
                <w:sz w:val="18"/>
                <w:szCs w:val="18"/>
              </w:rPr>
              <w:t>Interview</w:t>
            </w:r>
          </w:p>
          <w:p w:rsidR="005817A9" w:rsidRPr="005817A9" w:rsidRDefault="005817A9" w:rsidP="005817A9">
            <w:pPr>
              <w:spacing w:line="204" w:lineRule="atLeast"/>
            </w:pPr>
            <w:r w:rsidRPr="005817A9">
              <w:t>If you're asked to write an interview it'll be similar to a dialogue but the questions will be given to you (as the three bullet points). Instead of an evenly balanced conversation between two people, an interview will have one person talking a lot more than the other.</w:t>
            </w:r>
          </w:p>
          <w:p w:rsidR="005817A9" w:rsidRPr="005817A9" w:rsidRDefault="005817A9" w:rsidP="005817A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70250" cy="2781300"/>
                  <wp:effectExtent l="19050" t="0" r="6350" b="0"/>
                  <wp:docPr id="4" name="Picture 2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0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7A9" w:rsidRPr="005817A9" w:rsidRDefault="005817A9" w:rsidP="005817A9">
            <w:pPr>
              <w:spacing w:line="400" w:lineRule="atLeast"/>
              <w:outlineLvl w:val="1"/>
              <w:rPr>
                <w:b/>
                <w:bCs/>
                <w:sz w:val="18"/>
                <w:szCs w:val="18"/>
              </w:rPr>
            </w:pPr>
            <w:r w:rsidRPr="005817A9">
              <w:rPr>
                <w:b/>
                <w:bCs/>
                <w:sz w:val="18"/>
                <w:szCs w:val="18"/>
              </w:rPr>
              <w:t>Success Criteria</w:t>
            </w:r>
          </w:p>
          <w:p w:rsidR="005817A9" w:rsidRPr="005817A9" w:rsidRDefault="005817A9" w:rsidP="005817A9">
            <w:pPr>
              <w:spacing w:line="204" w:lineRule="atLeast"/>
            </w:pPr>
            <w:r w:rsidRPr="005817A9">
              <w:t>1) One person asks the questions and the other answers.  Not an equal conversation. </w:t>
            </w:r>
            <w:r w:rsidRPr="005817A9">
              <w:br/>
              <w:t>2) Answers need to be long / detailed; include lots of information that you have read in the passage.</w:t>
            </w:r>
            <w:r w:rsidRPr="005817A9">
              <w:br/>
              <w:t>3) ON THE EXAM THE QUESTIONS WILL BE GIVEN FOR YOU, in bullet points – use them!!!</w:t>
            </w:r>
          </w:p>
        </w:tc>
      </w:tr>
    </w:tbl>
    <w:p w:rsidR="005817A9" w:rsidRPr="005817A9" w:rsidRDefault="005817A9" w:rsidP="005817A9">
      <w:pPr>
        <w:shd w:val="clear" w:color="auto" w:fill="FFFFFF"/>
        <w:spacing w:line="400" w:lineRule="atLeast"/>
        <w:jc w:val="lowKashida"/>
        <w:outlineLvl w:val="1"/>
        <w:rPr>
          <w:rFonts w:asciiTheme="majorBidi" w:hAnsiTheme="majorBidi" w:cstheme="majorBidi"/>
          <w:b/>
          <w:bCs/>
          <w:color w:val="666666"/>
          <w:sz w:val="28"/>
          <w:szCs w:val="28"/>
        </w:rPr>
      </w:pPr>
      <w:r w:rsidRPr="005817A9">
        <w:rPr>
          <w:rFonts w:asciiTheme="majorBidi" w:hAnsiTheme="majorBidi" w:cstheme="majorBidi"/>
          <w:b/>
          <w:bCs/>
          <w:color w:val="666666"/>
          <w:sz w:val="28"/>
          <w:szCs w:val="28"/>
        </w:rPr>
        <w:t>SHARED SUCCESS CRITERIA</w:t>
      </w:r>
    </w:p>
    <w:p w:rsidR="005817A9" w:rsidRPr="005817A9" w:rsidRDefault="005817A9" w:rsidP="005817A9">
      <w:pPr>
        <w:shd w:val="clear" w:color="auto" w:fill="FFFFFF"/>
        <w:spacing w:line="204" w:lineRule="atLeast"/>
        <w:jc w:val="lowKashida"/>
        <w:rPr>
          <w:rFonts w:asciiTheme="majorBidi" w:hAnsiTheme="majorBidi" w:cstheme="majorBidi"/>
          <w:color w:val="666666"/>
          <w:sz w:val="28"/>
          <w:szCs w:val="28"/>
        </w:rPr>
      </w:pPr>
      <w:r w:rsidRPr="005817A9">
        <w:rPr>
          <w:rFonts w:asciiTheme="majorBidi" w:hAnsiTheme="majorBidi" w:cstheme="majorBidi"/>
          <w:color w:val="666666"/>
          <w:sz w:val="28"/>
          <w:szCs w:val="28"/>
        </w:rPr>
        <w:t>1) Both these forms should use stage directions given in brackets (sometimes, for effect - don't </w:t>
      </w:r>
      <w:r w:rsidRPr="005817A9">
        <w:rPr>
          <w:rFonts w:asciiTheme="majorBidi" w:hAnsiTheme="majorBidi" w:cstheme="majorBidi"/>
          <w:color w:val="666666"/>
          <w:sz w:val="28"/>
          <w:szCs w:val="28"/>
          <w:u w:val="single"/>
        </w:rPr>
        <w:t>overuse</w:t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t> these</w:t>
      </w:r>
      <w:proofErr w:type="gramStart"/>
      <w:r w:rsidRPr="005817A9">
        <w:rPr>
          <w:rFonts w:asciiTheme="majorBidi" w:hAnsiTheme="majorBidi" w:cstheme="majorBidi"/>
          <w:color w:val="666666"/>
          <w:sz w:val="28"/>
          <w:szCs w:val="28"/>
        </w:rPr>
        <w:t>)</w:t>
      </w:r>
      <w:proofErr w:type="gramEnd"/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lastRenderedPageBreak/>
        <w:t>Mum: You can't go out tonight, it's about</w:t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  <w:t>Son: (interrupting) That's not fair. You always do this. I hate you.</w:t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  <w:t xml:space="preserve">Mum: (wearily) </w:t>
      </w:r>
      <w:proofErr w:type="gramStart"/>
      <w:r w:rsidRPr="005817A9">
        <w:rPr>
          <w:rFonts w:asciiTheme="majorBidi" w:hAnsiTheme="majorBidi" w:cstheme="majorBidi"/>
          <w:color w:val="666666"/>
          <w:sz w:val="28"/>
          <w:szCs w:val="28"/>
        </w:rPr>
        <w:t>Don't</w:t>
      </w:r>
      <w:proofErr w:type="gramEnd"/>
      <w:r w:rsidRPr="005817A9">
        <w:rPr>
          <w:rFonts w:asciiTheme="majorBidi" w:hAnsiTheme="majorBidi" w:cstheme="majorBidi"/>
          <w:color w:val="666666"/>
          <w:sz w:val="28"/>
          <w:szCs w:val="28"/>
        </w:rPr>
        <w:t xml:space="preserve"> be rude.</w:t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  <w:t>2) Both these forms rely on punctuation for effect. See what a difference to meaning it makes?</w:t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  <w:t>Mum: You can't go out tonight, it's about...</w:t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  <w:t xml:space="preserve">Son: (interrupting) </w:t>
      </w:r>
      <w:proofErr w:type="gramStart"/>
      <w:r w:rsidRPr="005817A9">
        <w:rPr>
          <w:rFonts w:asciiTheme="majorBidi" w:hAnsiTheme="majorBidi" w:cstheme="majorBidi"/>
          <w:color w:val="666666"/>
          <w:sz w:val="28"/>
          <w:szCs w:val="28"/>
        </w:rPr>
        <w:t>That's</w:t>
      </w:r>
      <w:proofErr w:type="gramEnd"/>
      <w:r w:rsidRPr="005817A9">
        <w:rPr>
          <w:rFonts w:asciiTheme="majorBidi" w:hAnsiTheme="majorBidi" w:cstheme="majorBidi"/>
          <w:color w:val="666666"/>
          <w:sz w:val="28"/>
          <w:szCs w:val="28"/>
        </w:rPr>
        <w:t xml:space="preserve"> not fair! You always do this... I hate you.</w:t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  <w:t xml:space="preserve">Mum: (wearily) </w:t>
      </w:r>
      <w:proofErr w:type="gramStart"/>
      <w:r w:rsidRPr="005817A9">
        <w:rPr>
          <w:rFonts w:asciiTheme="majorBidi" w:hAnsiTheme="majorBidi" w:cstheme="majorBidi"/>
          <w:color w:val="666666"/>
          <w:sz w:val="28"/>
          <w:szCs w:val="28"/>
        </w:rPr>
        <w:t>Don't</w:t>
      </w:r>
      <w:proofErr w:type="gramEnd"/>
      <w:r w:rsidRPr="005817A9">
        <w:rPr>
          <w:rFonts w:asciiTheme="majorBidi" w:hAnsiTheme="majorBidi" w:cstheme="majorBidi"/>
          <w:color w:val="666666"/>
          <w:sz w:val="28"/>
          <w:szCs w:val="28"/>
        </w:rPr>
        <w:t xml:space="preserve"> be rude!</w:t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  <w:t>3) Lay it out like a script, using a colon as shown above.</w:t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  <w:t>4) Use language that is realistic to the character. Try and use language that is appropriate and create a clear sense of voice - particularly in the dialogue. Think about who is more powerful and try and show that in the language. Don't try and use words that are </w:t>
      </w:r>
      <w:r w:rsidRPr="005817A9">
        <w:rPr>
          <w:rFonts w:asciiTheme="majorBidi" w:hAnsiTheme="majorBidi" w:cstheme="majorBidi"/>
          <w:color w:val="666666"/>
          <w:sz w:val="28"/>
          <w:szCs w:val="28"/>
          <w:u w:val="single"/>
        </w:rPr>
        <w:t>too formal all the time, otherwise it will end up like the one below!</w:t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  <w:t>Mum: The predominant reason I believe that you should stay at home is because your examination is next week! Your English GCSE examination!</w:t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  <w:t>Son: I understand your concern but I feel prepared already. I have done multiple hours of revision. </w:t>
      </w:r>
      <w:proofErr w:type="spellStart"/>
      <w:r w:rsidRPr="005817A9">
        <w:rPr>
          <w:rFonts w:asciiTheme="majorBidi" w:hAnsiTheme="majorBidi" w:cstheme="majorBidi"/>
          <w:color w:val="666666"/>
          <w:sz w:val="28"/>
          <w:szCs w:val="28"/>
        </w:rPr>
        <w:t>Mr</w:t>
      </w:r>
      <w:proofErr w:type="spellEnd"/>
      <w:r w:rsidRPr="005817A9">
        <w:rPr>
          <w:rFonts w:asciiTheme="majorBidi" w:hAnsiTheme="majorBidi" w:cstheme="majorBidi"/>
          <w:color w:val="666666"/>
          <w:sz w:val="28"/>
          <w:szCs w:val="28"/>
        </w:rPr>
        <w:t xml:space="preserve"> </w:t>
      </w:r>
      <w:proofErr w:type="spellStart"/>
      <w:r w:rsidRPr="005817A9">
        <w:rPr>
          <w:rFonts w:asciiTheme="majorBidi" w:hAnsiTheme="majorBidi" w:cstheme="majorBidi"/>
          <w:color w:val="666666"/>
          <w:sz w:val="28"/>
          <w:szCs w:val="28"/>
        </w:rPr>
        <w:t>Sulo</w:t>
      </w:r>
      <w:proofErr w:type="spellEnd"/>
      <w:r w:rsidRPr="005817A9">
        <w:rPr>
          <w:rFonts w:asciiTheme="majorBidi" w:hAnsiTheme="majorBidi" w:cstheme="majorBidi"/>
          <w:color w:val="666666"/>
          <w:sz w:val="28"/>
          <w:szCs w:val="28"/>
        </w:rPr>
        <w:t xml:space="preserve"> assures me I will be absolutely fine.</w:t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  <w:t>Mum: Although you are persuasive, the fact you do not use any PERFECT techniques to make your points suggests that you need to revise more thoroughly. You will be          staying in.</w:t>
      </w:r>
      <w:r w:rsidRPr="005817A9">
        <w:rPr>
          <w:rFonts w:asciiTheme="majorBidi" w:hAnsiTheme="majorBidi" w:cstheme="majorBidi"/>
          <w:color w:val="666666"/>
          <w:sz w:val="28"/>
          <w:szCs w:val="28"/>
        </w:rPr>
        <w:br/>
        <w:t xml:space="preserve">Son: (sighs) </w:t>
      </w:r>
      <w:proofErr w:type="gramStart"/>
      <w:r w:rsidRPr="005817A9">
        <w:rPr>
          <w:rFonts w:asciiTheme="majorBidi" w:hAnsiTheme="majorBidi" w:cstheme="majorBidi"/>
          <w:color w:val="666666"/>
          <w:sz w:val="28"/>
          <w:szCs w:val="28"/>
        </w:rPr>
        <w:t>A</w:t>
      </w:r>
      <w:proofErr w:type="gramEnd"/>
      <w:r w:rsidRPr="005817A9">
        <w:rPr>
          <w:rFonts w:asciiTheme="majorBidi" w:hAnsiTheme="majorBidi" w:cstheme="majorBidi"/>
          <w:color w:val="666666"/>
          <w:sz w:val="28"/>
          <w:szCs w:val="28"/>
        </w:rPr>
        <w:t xml:space="preserve"> fair and just decision. Mother is always right!</w:t>
      </w:r>
    </w:p>
    <w:p w:rsidR="00233920" w:rsidRPr="005817A9" w:rsidRDefault="00B55338" w:rsidP="005817A9">
      <w:pPr>
        <w:jc w:val="lowKashida"/>
        <w:rPr>
          <w:rFonts w:asciiTheme="majorBidi" w:hAnsiTheme="majorBidi" w:cstheme="majorBidi"/>
          <w:sz w:val="28"/>
          <w:szCs w:val="28"/>
        </w:rPr>
      </w:pPr>
      <w:r w:rsidRPr="005817A9">
        <w:rPr>
          <w:rFonts w:asciiTheme="majorBidi" w:hAnsiTheme="majorBidi" w:cstheme="majorBidi"/>
          <w:b/>
          <w:sz w:val="28"/>
          <w:szCs w:val="28"/>
        </w:rPr>
        <w:tab/>
        <w:t xml:space="preserve">   </w:t>
      </w:r>
    </w:p>
    <w:sectPr w:rsidR="00233920" w:rsidRPr="005817A9" w:rsidSect="00210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008" w:left="1440" w:header="432" w:footer="28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D3" w:rsidRDefault="005B7CD3" w:rsidP="002105E1">
      <w:r>
        <w:separator/>
      </w:r>
    </w:p>
  </w:endnote>
  <w:endnote w:type="continuationSeparator" w:id="0">
    <w:p w:rsidR="005B7CD3" w:rsidRDefault="005B7CD3" w:rsidP="0021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72" w:rsidRDefault="001F2A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E1" w:rsidRDefault="002105E1" w:rsidP="002105E1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 xml:space="preserve">Literacy-Yr. </w:t>
    </w:r>
    <w:r w:rsidR="005B7CC0">
      <w:rPr>
        <w:color w:val="A6A6A6" w:themeColor="background1" w:themeShade="A6"/>
      </w:rPr>
      <w:t>XI</w:t>
    </w:r>
    <w:r>
      <w:rPr>
        <w:color w:val="A6A6A6" w:themeColor="background1" w:themeShade="A6"/>
      </w:rPr>
      <w:t xml:space="preserve">                           WORKSHEET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</w:t>
    </w:r>
    <w:r w:rsidR="001F2A72">
      <w:rPr>
        <w:color w:val="A6A6A6" w:themeColor="background1" w:themeShade="A6"/>
      </w:rPr>
      <w:t xml:space="preserve">                    Term I </w:t>
    </w:r>
    <w:r w:rsidR="001F2A72">
      <w:rPr>
        <w:color w:val="A6A6A6" w:themeColor="background1" w:themeShade="A6"/>
      </w:rPr>
      <w:t>(2023-24</w:t>
    </w:r>
    <w:r>
      <w:rPr>
        <w:color w:val="A6A6A6" w:themeColor="background1" w:themeShade="A6"/>
      </w:rPr>
      <w:t>)</w:t>
    </w:r>
  </w:p>
  <w:p w:rsidR="002105E1" w:rsidRDefault="002105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72" w:rsidRDefault="001F2A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D3" w:rsidRDefault="005B7CD3" w:rsidP="002105E1">
      <w:r>
        <w:separator/>
      </w:r>
    </w:p>
  </w:footnote>
  <w:footnote w:type="continuationSeparator" w:id="0">
    <w:p w:rsidR="005B7CD3" w:rsidRDefault="005B7CD3" w:rsidP="00210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72" w:rsidRDefault="001F2A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72"/>
      <w:gridCol w:w="3211"/>
      <w:gridCol w:w="2656"/>
    </w:tblGrid>
    <w:tr w:rsidR="002105E1" w:rsidTr="002105E1">
      <w:trPr>
        <w:trHeight w:val="1440"/>
      </w:trPr>
      <w:tc>
        <w:tcPr>
          <w:tcW w:w="3772" w:type="dxa"/>
          <w:hideMark/>
        </w:tcPr>
        <w:p w:rsidR="002105E1" w:rsidRDefault="002105E1" w:rsidP="002105E1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</w:p>
        <w:p w:rsidR="002105E1" w:rsidRDefault="001F2A72" w:rsidP="002105E1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</w:tc>
      <w:tc>
        <w:tcPr>
          <w:tcW w:w="3211" w:type="dxa"/>
          <w:hideMark/>
        </w:tcPr>
        <w:p w:rsidR="002105E1" w:rsidRDefault="002105E1" w:rsidP="002105E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dxa"/>
        </w:tcPr>
        <w:p w:rsidR="002105E1" w:rsidRDefault="002105E1" w:rsidP="002105E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:rsidR="002105E1" w:rsidRDefault="002105E1" w:rsidP="002105E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Name:_______________</w:t>
          </w:r>
        </w:p>
        <w:p w:rsidR="002105E1" w:rsidRDefault="002105E1" w:rsidP="002105E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:_______________</w:t>
          </w:r>
        </w:p>
        <w:p w:rsidR="002105E1" w:rsidRDefault="002105E1" w:rsidP="002105E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:_____________</w:t>
          </w:r>
        </w:p>
      </w:tc>
    </w:tr>
  </w:tbl>
  <w:p w:rsidR="002105E1" w:rsidRDefault="00B57EE9" w:rsidP="002105E1">
    <w:pPr>
      <w:pStyle w:val="Header"/>
    </w:pPr>
    <w:r>
      <w:rPr>
        <w:noProof/>
      </w:rPr>
      <w:pict>
        <v:line id="Straight Connector 5" o:spid="_x0000_s1026" style="position:absolute;z-index:251659264;visibility:visible;mso-position-horizontal:left;mso-position-horizontal-relative:margin;mso-position-vertical-relative:text" from="0,.6pt" to="470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" strokecolor="black [3040]">
          <w10:wrap anchorx="margin"/>
        </v:line>
      </w:pict>
    </w:r>
  </w:p>
  <w:p w:rsidR="002105E1" w:rsidRDefault="002105E1">
    <w:pPr>
      <w:pStyle w:val="Header"/>
    </w:pPr>
  </w:p>
  <w:p w:rsidR="002105E1" w:rsidRDefault="002105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72" w:rsidRDefault="001F2A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33920"/>
    <w:rsid w:val="00194ECF"/>
    <w:rsid w:val="001F2A72"/>
    <w:rsid w:val="002105E1"/>
    <w:rsid w:val="00233920"/>
    <w:rsid w:val="00241FF3"/>
    <w:rsid w:val="005817A9"/>
    <w:rsid w:val="005B7CC0"/>
    <w:rsid w:val="005B7CD3"/>
    <w:rsid w:val="009A2C94"/>
    <w:rsid w:val="009A6151"/>
    <w:rsid w:val="00B55338"/>
    <w:rsid w:val="00B5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5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D5F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5817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qFormat/>
    <w:rsid w:val="007B45DE"/>
    <w:rPr>
      <w:rFonts w:cs="Times New Roman"/>
    </w:rPr>
  </w:style>
  <w:style w:type="character" w:customStyle="1" w:styleId="InternetLink">
    <w:name w:val="Internet Link"/>
    <w:basedOn w:val="DefaultParagraphFont"/>
    <w:uiPriority w:val="99"/>
    <w:rsid w:val="005A0007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qFormat/>
    <w:rsid w:val="00194ECF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BodyText">
    <w:name w:val="Body Text"/>
    <w:basedOn w:val="Normal"/>
    <w:rsid w:val="00194ECF"/>
    <w:pPr>
      <w:spacing w:after="140" w:line="276" w:lineRule="auto"/>
    </w:pPr>
  </w:style>
  <w:style w:type="paragraph" w:styleId="List">
    <w:name w:val="List"/>
    <w:basedOn w:val="BodyText"/>
    <w:rsid w:val="00194ECF"/>
    <w:rPr>
      <w:rFonts w:cs="DejaVu Sans"/>
    </w:rPr>
  </w:style>
  <w:style w:type="paragraph" w:styleId="Caption">
    <w:name w:val="caption"/>
    <w:basedOn w:val="Normal"/>
    <w:qFormat/>
    <w:rsid w:val="00194ECF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"/>
    <w:qFormat/>
    <w:rsid w:val="00194ECF"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qFormat/>
    <w:rsid w:val="001B7A63"/>
    <w:pPr>
      <w:spacing w:beforeAutospacing="1" w:afterAutospacing="1"/>
    </w:pPr>
  </w:style>
  <w:style w:type="table" w:styleId="TableGrid">
    <w:name w:val="Table Grid"/>
    <w:basedOn w:val="TableNormal"/>
    <w:uiPriority w:val="39"/>
    <w:rsid w:val="00F6614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10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5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10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5E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81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17A9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817A9"/>
    <w:rPr>
      <w:b/>
      <w:bCs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8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D</dc:creator>
  <dc:description/>
  <cp:lastModifiedBy>HP</cp:lastModifiedBy>
  <cp:revision>7</cp:revision>
  <cp:lastPrinted>2013-09-05T07:38:00Z</cp:lastPrinted>
  <dcterms:created xsi:type="dcterms:W3CDTF">2021-09-12T16:45:00Z</dcterms:created>
  <dcterms:modified xsi:type="dcterms:W3CDTF">2023-10-19T04:57:00Z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