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C119" w14:textId="77777777" w:rsidR="00D45C34" w:rsidRPr="00D45C34" w:rsidRDefault="00D45C34" w:rsidP="00D45C34">
      <w:pPr>
        <w:pStyle w:val="AHead"/>
        <w:spacing w:before="24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>Genotypes and phenotypes</w:t>
      </w:r>
    </w:p>
    <w:p w14:paraId="7A91C85A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1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In a species of rodent, the allele for black fur is dominant to the allele for brown fur.</w:t>
      </w:r>
    </w:p>
    <w:p w14:paraId="45C01098" w14:textId="77777777" w:rsidR="00D45C34" w:rsidRPr="00D45C34" w:rsidRDefault="00D45C34" w:rsidP="00D45C34">
      <w:pPr>
        <w:pStyle w:val="SubQ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a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Suggest suitable symbols for these two alleles:</w:t>
      </w:r>
    </w:p>
    <w:p w14:paraId="74496045" w14:textId="77777777" w:rsidR="00D45C34" w:rsidRPr="00D45C34" w:rsidRDefault="00D45C34" w:rsidP="00D45C34">
      <w:pPr>
        <w:pStyle w:val="NList"/>
        <w:tabs>
          <w:tab w:val="left" w:pos="1100"/>
          <w:tab w:val="left" w:pos="51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proofErr w:type="spellStart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i</w:t>
      </w:r>
      <w:proofErr w:type="spellEnd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allele for black fur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3DFF3B17" w14:textId="77777777" w:rsidR="00D45C34" w:rsidRPr="00D45C34" w:rsidRDefault="00D45C34" w:rsidP="00D45C34">
      <w:pPr>
        <w:pStyle w:val="NList"/>
        <w:tabs>
          <w:tab w:val="left" w:pos="1100"/>
          <w:tab w:val="left" w:pos="51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bold"/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BoldBlue"/>
          <w:rFonts w:asciiTheme="minorHAnsi" w:hAnsiTheme="minorHAnsi" w:cstheme="minorHAnsi"/>
          <w:sz w:val="22"/>
          <w:szCs w:val="22"/>
        </w:rPr>
        <w:t>ii</w:t>
      </w:r>
      <w:r w:rsidRPr="00D45C34">
        <w:rPr>
          <w:rFonts w:asciiTheme="minorHAnsi" w:hAnsiTheme="minorHAnsi" w:cstheme="minorHAnsi"/>
          <w:sz w:val="22"/>
          <w:szCs w:val="22"/>
        </w:rPr>
        <w:tab/>
        <w:t>allele for brown fur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038ABD4C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Write the genotype of an animal that is homozygous for brown fur.</w:t>
      </w:r>
    </w:p>
    <w:p w14:paraId="7C8CBB36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3DF70612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c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Write the genotype of a heterozygous animal.</w:t>
      </w:r>
    </w:p>
    <w:p w14:paraId="48B0B954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3EC2AEB9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2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In a type of plant, homozygous individuals can have white flowers or red flowers. Heterozygous individuals have red flowers.</w:t>
      </w:r>
    </w:p>
    <w:p w14:paraId="4DB5B590" w14:textId="77777777" w:rsidR="00D45C34" w:rsidRPr="00D45C34" w:rsidRDefault="00D45C34" w:rsidP="00D45C34">
      <w:pPr>
        <w:pStyle w:val="SubQ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a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Choose symbols to represent the two different alleles involved in flower colour.</w:t>
      </w:r>
    </w:p>
    <w:p w14:paraId="4F0344A8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4B6DB7B9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Which allele is dominant? Explain how you worked this out.</w:t>
      </w:r>
    </w:p>
    <w:p w14:paraId="4B2E141D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41C6898E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7897F170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c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Draw a table to show the three possible genotypes and the phenotypes that each of them produces.</w:t>
      </w:r>
    </w:p>
    <w:p w14:paraId="78164241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8F8BF76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9D5D17B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2AD23DB1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5E957941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2759972B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33091D52" w14:textId="77777777" w:rsidR="00D45C34" w:rsidRP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7FB69E50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3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 xml:space="preserve">In a species of fly, there are two alleles for wing size. Allele </w:t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>F</w:t>
      </w:r>
      <w:r w:rsidRPr="00D45C34">
        <w:rPr>
          <w:rFonts w:asciiTheme="minorHAnsi" w:hAnsiTheme="minorHAnsi" w:cstheme="minorHAnsi"/>
          <w:sz w:val="22"/>
          <w:szCs w:val="22"/>
        </w:rPr>
        <w:t>, which is dominant, produces full-size wings, while allele</w:t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 xml:space="preserve"> f</w:t>
      </w:r>
      <w:r w:rsidRPr="00D45C34">
        <w:rPr>
          <w:rFonts w:asciiTheme="minorHAnsi" w:hAnsiTheme="minorHAnsi" w:cstheme="minorHAnsi"/>
          <w:sz w:val="22"/>
          <w:szCs w:val="22"/>
        </w:rPr>
        <w:t xml:space="preserve"> produces small wings.</w:t>
      </w:r>
    </w:p>
    <w:p w14:paraId="1BE466DD" w14:textId="77777777" w:rsidR="00D45C34" w:rsidRPr="00D45C34" w:rsidRDefault="00D45C34" w:rsidP="00D45C34">
      <w:pPr>
        <w:pStyle w:val="SubQListafterWOL"/>
        <w:tabs>
          <w:tab w:val="left" w:pos="56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proofErr w:type="spellStart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a</w:t>
      </w:r>
      <w:proofErr w:type="spellEnd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What is the phenotype of a heterozygous fly?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…………………………………….</w:t>
      </w:r>
    </w:p>
    <w:p w14:paraId="244AF33F" w14:textId="77777777" w:rsidR="00D45C34" w:rsidRPr="00D45C34" w:rsidRDefault="00D45C34" w:rsidP="00D45C34">
      <w:pPr>
        <w:pStyle w:val="SubQListafterWOL"/>
        <w:tabs>
          <w:tab w:val="left" w:pos="56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What is the genotype of a fly with small wings?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…………………………………….</w:t>
      </w:r>
    </w:p>
    <w:p w14:paraId="6A626BE2" w14:textId="77777777" w:rsidR="000D44A6" w:rsidRPr="00D45C34" w:rsidRDefault="000D44A6" w:rsidP="00D45C34">
      <w:pPr>
        <w:rPr>
          <w:rFonts w:cstheme="minorHAnsi"/>
        </w:rPr>
      </w:pPr>
    </w:p>
    <w:sectPr w:rsidR="000D44A6" w:rsidRPr="00D45C34" w:rsidSect="002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47B0" w14:textId="77777777" w:rsidR="00E70BC6" w:rsidRDefault="00E70BC6" w:rsidP="004C3F0E">
      <w:pPr>
        <w:spacing w:after="0" w:line="240" w:lineRule="auto"/>
      </w:pPr>
      <w:r>
        <w:separator/>
      </w:r>
    </w:p>
  </w:endnote>
  <w:endnote w:type="continuationSeparator" w:id="0">
    <w:p w14:paraId="7AC0075A" w14:textId="77777777" w:rsidR="00E70BC6" w:rsidRDefault="00E70BC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panose1 w:val="020B0604020202020204"/>
    <w:charset w:val="02"/>
    <w:family w:val="auto"/>
    <w:notTrueType/>
    <w:pitch w:val="default"/>
  </w:font>
  <w:font w:name="MinionPro-Semibold">
    <w:panose1 w:val="020406030603060202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1C6F" w14:textId="77777777" w:rsidR="00693231" w:rsidRDefault="0069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126F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Pr="00AA3070"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557F23D5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63BC" w14:textId="77777777" w:rsidR="00693231" w:rsidRDefault="0069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C31F4" w14:textId="77777777" w:rsidR="00E70BC6" w:rsidRDefault="00E70BC6" w:rsidP="004C3F0E">
      <w:pPr>
        <w:spacing w:after="0" w:line="240" w:lineRule="auto"/>
      </w:pPr>
      <w:r>
        <w:separator/>
      </w:r>
    </w:p>
  </w:footnote>
  <w:footnote w:type="continuationSeparator" w:id="0">
    <w:p w14:paraId="0825F0F1" w14:textId="77777777" w:rsidR="00E70BC6" w:rsidRDefault="00E70BC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0ED8" w14:textId="77777777" w:rsidR="00693231" w:rsidRDefault="0069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5120210A" w14:textId="77777777" w:rsidTr="00FB0CB3">
      <w:tc>
        <w:tcPr>
          <w:tcW w:w="3561" w:type="dxa"/>
        </w:tcPr>
        <w:p w14:paraId="2B13D352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329ECA2E" w14:textId="48959587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693231">
            <w:rPr>
              <w:color w:val="808080" w:themeColor="background1" w:themeShade="80"/>
            </w:rPr>
            <w:t>3</w:t>
          </w:r>
          <w:r w:rsidR="005F2136">
            <w:rPr>
              <w:color w:val="808080" w:themeColor="background1" w:themeShade="80"/>
            </w:rPr>
            <w:t>-2</w:t>
          </w:r>
          <w:r w:rsidR="00693231">
            <w:rPr>
              <w:color w:val="808080" w:themeColor="background1" w:themeShade="80"/>
            </w:rPr>
            <w:t>4</w:t>
          </w:r>
          <w:bookmarkStart w:id="0" w:name="_GoBack"/>
          <w:bookmarkEnd w:id="0"/>
        </w:p>
      </w:tc>
      <w:tc>
        <w:tcPr>
          <w:tcW w:w="3561" w:type="dxa"/>
        </w:tcPr>
        <w:p w14:paraId="10BF14F0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5233AB7" wp14:editId="1390631D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D9306F2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C7E1787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C5976EC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F34369E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8A06E13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2E2F" w14:textId="77777777" w:rsidR="00693231" w:rsidRDefault="0069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A1D6C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6AA7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591A"/>
    <w:rsid w:val="00237352"/>
    <w:rsid w:val="00257132"/>
    <w:rsid w:val="0027152B"/>
    <w:rsid w:val="0027410A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5F2136"/>
    <w:rsid w:val="00622F53"/>
    <w:rsid w:val="00645BEC"/>
    <w:rsid w:val="00646287"/>
    <w:rsid w:val="00652202"/>
    <w:rsid w:val="00657826"/>
    <w:rsid w:val="0067145F"/>
    <w:rsid w:val="00674EA8"/>
    <w:rsid w:val="006766F0"/>
    <w:rsid w:val="00677CA5"/>
    <w:rsid w:val="006809FB"/>
    <w:rsid w:val="00681D70"/>
    <w:rsid w:val="0068290B"/>
    <w:rsid w:val="00685717"/>
    <w:rsid w:val="00693231"/>
    <w:rsid w:val="00697219"/>
    <w:rsid w:val="006A1513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587F"/>
    <w:rsid w:val="00CF7358"/>
    <w:rsid w:val="00D03D2F"/>
    <w:rsid w:val="00D159F7"/>
    <w:rsid w:val="00D22B48"/>
    <w:rsid w:val="00D320CD"/>
    <w:rsid w:val="00D40D8E"/>
    <w:rsid w:val="00D45C34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0BC6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7FF83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  <w:style w:type="paragraph" w:customStyle="1" w:styleId="Text">
    <w:name w:val="Text"/>
    <w:basedOn w:val="Normal"/>
    <w:rsid w:val="00D45C34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BoldBlue">
    <w:name w:val="_Bold Blue"/>
    <w:rsid w:val="00D45C34"/>
    <w:rPr>
      <w:rFonts w:ascii="MinionPro-Semibold" w:hAnsi="MinionPro-Semibold" w:cs="MinionPro-Semibold"/>
      <w:color w:val="59BC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D59C-D783-F945-A2C1-8BFC547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5</cp:revision>
  <cp:lastPrinted>2018-02-27T02:53:00Z</cp:lastPrinted>
  <dcterms:created xsi:type="dcterms:W3CDTF">2020-12-03T02:48:00Z</dcterms:created>
  <dcterms:modified xsi:type="dcterms:W3CDTF">2023-10-25T11:14:00Z</dcterms:modified>
</cp:coreProperties>
</file>