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5980"/>
        <w:gridCol w:w="5103"/>
      </w:tblGrid>
      <w:tr w:rsidR="00356595" w:rsidTr="00D848E6">
        <w:trPr>
          <w:trHeight w:val="1075"/>
        </w:trPr>
        <w:tc>
          <w:tcPr>
            <w:tcW w:w="4227" w:type="dxa"/>
          </w:tcPr>
          <w:p w:rsidR="00356595" w:rsidRDefault="00356595">
            <w:pPr>
              <w:pStyle w:val="TableParagraph"/>
              <w:spacing w:before="9"/>
              <w:rPr>
                <w:rFonts w:ascii="Times New Roman"/>
              </w:rPr>
            </w:pPr>
          </w:p>
          <w:p w:rsidR="00356595" w:rsidRDefault="00000000">
            <w:pPr>
              <w:pStyle w:val="TableParagraph"/>
              <w:ind w:left="115"/>
            </w:pPr>
            <w:r>
              <w:rPr>
                <w:color w:val="A6A6A6"/>
              </w:rPr>
              <w:t>Term:</w:t>
            </w:r>
            <w:r>
              <w:rPr>
                <w:color w:val="A6A6A6"/>
                <w:spacing w:val="-1"/>
              </w:rPr>
              <w:t xml:space="preserve"> </w:t>
            </w:r>
            <w:r>
              <w:rPr>
                <w:color w:val="A6A6A6"/>
              </w:rPr>
              <w:t>I</w:t>
            </w:r>
            <w:r w:rsidR="00E0490C">
              <w:rPr>
                <w:color w:val="A6A6A6"/>
              </w:rPr>
              <w:t>I</w:t>
            </w:r>
          </w:p>
          <w:p w:rsidR="00356595" w:rsidRDefault="00356595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356595" w:rsidRDefault="00000000">
            <w:pPr>
              <w:pStyle w:val="TableParagraph"/>
              <w:spacing w:line="255" w:lineRule="exact"/>
              <w:ind w:left="115"/>
            </w:pPr>
            <w:r>
              <w:rPr>
                <w:color w:val="A6A6A6"/>
              </w:rPr>
              <w:t>Session:</w:t>
            </w:r>
            <w:r>
              <w:rPr>
                <w:color w:val="A6A6A6"/>
                <w:spacing w:val="-6"/>
              </w:rPr>
              <w:t xml:space="preserve"> </w:t>
            </w:r>
            <w:r>
              <w:rPr>
                <w:color w:val="A6A6A6"/>
              </w:rPr>
              <w:t>2023-2024</w:t>
            </w:r>
          </w:p>
        </w:tc>
        <w:tc>
          <w:tcPr>
            <w:tcW w:w="5980" w:type="dxa"/>
          </w:tcPr>
          <w:p w:rsidR="00356595" w:rsidRDefault="00D848E6">
            <w:pPr>
              <w:pStyle w:val="TableParagraph"/>
              <w:spacing w:before="2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88900</wp:posOffset>
                  </wp:positionV>
                  <wp:extent cx="1245813" cy="503967"/>
                  <wp:effectExtent l="0" t="0" r="0" b="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13" cy="50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56595" w:rsidRDefault="00356595">
            <w:pPr>
              <w:pStyle w:val="TableParagraph"/>
              <w:ind w:left="2312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:rsidR="00356595" w:rsidRDefault="00000000">
            <w:pPr>
              <w:pStyle w:val="TableParagraph"/>
              <w:tabs>
                <w:tab w:val="left" w:pos="4579"/>
              </w:tabs>
              <w:spacing w:before="1" w:line="538" w:lineRule="exact"/>
              <w:ind w:left="166" w:right="356"/>
            </w:pPr>
            <w:r>
              <w:rPr>
                <w:color w:val="808080"/>
              </w:rPr>
              <w:t>Name:</w:t>
            </w:r>
            <w:r>
              <w:rPr>
                <w:color w:val="808080"/>
                <w:u w:val="single" w:color="7F7F7F"/>
              </w:rPr>
              <w:tab/>
            </w:r>
            <w:r>
              <w:rPr>
                <w:color w:val="808080"/>
              </w:rPr>
              <w:t xml:space="preserve"> Date: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</w:p>
        </w:tc>
      </w:tr>
    </w:tbl>
    <w:p w:rsidR="00D848E6" w:rsidRDefault="00D848E6" w:rsidP="00D848E6">
      <w:pPr>
        <w:pStyle w:val="Title"/>
        <w:jc w:val="center"/>
      </w:pPr>
    </w:p>
    <w:p w:rsidR="00356595" w:rsidRDefault="00000000" w:rsidP="00D848E6">
      <w:pPr>
        <w:pStyle w:val="Title"/>
        <w:jc w:val="center"/>
      </w:pPr>
      <w:r>
        <w:t>Speaking</w:t>
      </w:r>
      <w:r>
        <w:rPr>
          <w:spacing w:val="-3"/>
        </w:rPr>
        <w:t xml:space="preserve"> </w:t>
      </w:r>
      <w:r>
        <w:t>Rubric</w:t>
      </w:r>
      <w:r>
        <w:rPr>
          <w:spacing w:val="-1"/>
        </w:rPr>
        <w:t xml:space="preserve"> </w:t>
      </w:r>
      <w:r>
        <w:t>–</w:t>
      </w:r>
      <w:r w:rsidR="00BB2AAB">
        <w:rPr>
          <w:spacing w:val="-1"/>
        </w:rPr>
        <w:t xml:space="preserve"> </w:t>
      </w:r>
      <w:r w:rsidR="00BB2AAB">
        <w:t>T</w:t>
      </w:r>
      <w:r>
        <w:t>elling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story</w:t>
      </w:r>
    </w:p>
    <w:p w:rsidR="00D848E6" w:rsidRDefault="00D848E6" w:rsidP="00D848E6">
      <w:pPr>
        <w:pStyle w:val="Title"/>
        <w:jc w:val="center"/>
      </w:pPr>
    </w:p>
    <w:tbl>
      <w:tblPr>
        <w:tblStyle w:val="TableGridLight"/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  <w:gridCol w:w="4111"/>
        <w:gridCol w:w="5103"/>
      </w:tblGrid>
      <w:tr w:rsidR="00D848E6" w:rsidRPr="00E0490C" w:rsidTr="00D848E6">
        <w:trPr>
          <w:trHeight w:val="387"/>
        </w:trPr>
        <w:tc>
          <w:tcPr>
            <w:tcW w:w="1985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>Criteria</w:t>
            </w:r>
          </w:p>
        </w:tc>
        <w:tc>
          <w:tcPr>
            <w:tcW w:w="4110" w:type="dxa"/>
            <w:vAlign w:val="center"/>
            <w:hideMark/>
          </w:tcPr>
          <w:p w:rsidR="00E0490C" w:rsidRPr="00E0490C" w:rsidRDefault="003E37B1" w:rsidP="00E0490C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>2.5</w:t>
            </w:r>
            <w:r w:rsidR="00E0490C"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 xml:space="preserve"> points</w:t>
            </w:r>
          </w:p>
        </w:tc>
        <w:tc>
          <w:tcPr>
            <w:tcW w:w="4111" w:type="dxa"/>
            <w:vAlign w:val="center"/>
            <w:hideMark/>
          </w:tcPr>
          <w:p w:rsidR="00E0490C" w:rsidRPr="00E0490C" w:rsidRDefault="003E37B1" w:rsidP="00E0490C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>1.5</w:t>
            </w:r>
            <w:r w:rsidR="00E0490C"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 xml:space="preserve"> points</w:t>
            </w:r>
          </w:p>
        </w:tc>
        <w:tc>
          <w:tcPr>
            <w:tcW w:w="5103" w:type="dxa"/>
            <w:vAlign w:val="center"/>
            <w:hideMark/>
          </w:tcPr>
          <w:p w:rsidR="00E0490C" w:rsidRPr="00E0490C" w:rsidRDefault="003E37B1" w:rsidP="003E37B1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 xml:space="preserve">                     0.5</w:t>
            </w:r>
            <w:r w:rsidR="00E0490C"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PK" w:eastAsia="en-PK"/>
              </w:rPr>
              <w:t xml:space="preserve"> point</w:t>
            </w:r>
          </w:p>
        </w:tc>
      </w:tr>
      <w:tr w:rsidR="00D848E6" w:rsidRPr="00E0490C" w:rsidTr="00D848E6">
        <w:trPr>
          <w:trHeight w:val="1591"/>
        </w:trPr>
        <w:tc>
          <w:tcPr>
            <w:tcW w:w="1985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PK" w:eastAsia="en-PK"/>
              </w:rPr>
              <w:t>Voice Expression</w:t>
            </w:r>
          </w:p>
        </w:tc>
        <w:tc>
          <w:tcPr>
            <w:tcW w:w="4110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Uses voice to convey emotions and characters effectively. Changes voice for different characters and moods.</w:t>
            </w:r>
          </w:p>
        </w:tc>
        <w:tc>
          <w:tcPr>
            <w:tcW w:w="4111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Attempts to use voice to convey emotions and characters, with some changes in tone.</w:t>
            </w:r>
          </w:p>
        </w:tc>
        <w:tc>
          <w:tcPr>
            <w:tcW w:w="5103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Voice lacks expression and fails to convey emotions or differentiate characters.</w:t>
            </w:r>
          </w:p>
        </w:tc>
      </w:tr>
      <w:tr w:rsidR="00D848E6" w:rsidRPr="00E0490C" w:rsidTr="00D848E6">
        <w:trPr>
          <w:trHeight w:val="1175"/>
        </w:trPr>
        <w:tc>
          <w:tcPr>
            <w:tcW w:w="1985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PK" w:eastAsia="en-PK"/>
              </w:rPr>
              <w:t>Dialogue Delivery</w:t>
            </w:r>
          </w:p>
        </w:tc>
        <w:tc>
          <w:tcPr>
            <w:tcW w:w="4110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Presents dialogue clearly, with appropriate pauses and emphasis on key words.</w:t>
            </w:r>
          </w:p>
        </w:tc>
        <w:tc>
          <w:tcPr>
            <w:tcW w:w="4111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Some dialogue is presented with pauses and emphasis, but lacks consistency.</w:t>
            </w:r>
          </w:p>
        </w:tc>
        <w:tc>
          <w:tcPr>
            <w:tcW w:w="5103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Dialogue is rushed and lacks clarity, with minimal pauses and emphasis.</w:t>
            </w:r>
          </w:p>
        </w:tc>
      </w:tr>
      <w:tr w:rsidR="00D848E6" w:rsidRPr="00E0490C" w:rsidTr="00D848E6">
        <w:trPr>
          <w:trHeight w:val="1591"/>
        </w:trPr>
        <w:tc>
          <w:tcPr>
            <w:tcW w:w="1985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PK" w:eastAsia="en-PK"/>
              </w:rPr>
              <w:t>Engagement</w:t>
            </w:r>
          </w:p>
        </w:tc>
        <w:tc>
          <w:tcPr>
            <w:tcW w:w="4110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Keeps audience engaged throughout the story with expressive storytelling.</w:t>
            </w:r>
          </w:p>
        </w:tc>
        <w:tc>
          <w:tcPr>
            <w:tcW w:w="4111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Occasionally captures audience's attention, but some moments lack engagement.</w:t>
            </w:r>
          </w:p>
        </w:tc>
        <w:tc>
          <w:tcPr>
            <w:tcW w:w="5103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Fails to engage audience, with storytelling lacking expression and energy.</w:t>
            </w:r>
          </w:p>
        </w:tc>
      </w:tr>
      <w:tr w:rsidR="00D848E6" w:rsidRPr="00E0490C" w:rsidTr="00D848E6">
        <w:trPr>
          <w:trHeight w:val="1190"/>
        </w:trPr>
        <w:tc>
          <w:tcPr>
            <w:tcW w:w="1985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PK" w:eastAsia="en-PK"/>
              </w:rPr>
              <w:t>Overall Performance</w:t>
            </w:r>
          </w:p>
        </w:tc>
        <w:tc>
          <w:tcPr>
            <w:tcW w:w="4110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Demonstrates confidence and enjoyment in storytelling.</w:t>
            </w:r>
          </w:p>
        </w:tc>
        <w:tc>
          <w:tcPr>
            <w:tcW w:w="4111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Shows some confidence, but lacks enthusiasm in storytelling.</w:t>
            </w:r>
          </w:p>
        </w:tc>
        <w:tc>
          <w:tcPr>
            <w:tcW w:w="5103" w:type="dxa"/>
            <w:vAlign w:val="center"/>
            <w:hideMark/>
          </w:tcPr>
          <w:p w:rsidR="00E0490C" w:rsidRPr="00E0490C" w:rsidRDefault="00E0490C" w:rsidP="00E0490C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</w:pPr>
            <w:r w:rsidRPr="00E0490C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PK" w:eastAsia="en-PK"/>
              </w:rPr>
              <w:t>Appears uncomfortable and disengaged during storytelling.</w:t>
            </w:r>
          </w:p>
        </w:tc>
      </w:tr>
    </w:tbl>
    <w:p w:rsidR="00E0490C" w:rsidRDefault="00E0490C" w:rsidP="00E0490C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autoSpaceDE/>
        <w:autoSpaceDN/>
        <w:spacing w:before="300" w:after="300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PK" w:eastAsia="en-PK"/>
        </w:rPr>
      </w:pPr>
    </w:p>
    <w:p w:rsidR="00E0490C" w:rsidRDefault="00D848E6" w:rsidP="00D848E6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autoSpaceDE/>
        <w:autoSpaceDN/>
        <w:spacing w:before="300" w:after="300"/>
      </w:pPr>
      <w:r w:rsidRPr="00D848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PK" w:eastAsia="en-PK"/>
        </w:rPr>
        <w:t>Total Score : (_________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PK" w:eastAsia="en-PK"/>
        </w:rPr>
        <w:t xml:space="preserve"> </w:t>
      </w:r>
      <w:r w:rsidRPr="00D848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PK" w:eastAsia="en-PK"/>
        </w:rPr>
        <w:t>/1</w:t>
      </w:r>
      <w:r w:rsidR="003E37B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PK" w:eastAsia="en-PK"/>
        </w:rPr>
        <w:t>0</w:t>
      </w:r>
      <w:r w:rsidRPr="00D848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PK" w:eastAsia="en-PK"/>
        </w:rPr>
        <w:t>)</w:t>
      </w:r>
    </w:p>
    <w:p w:rsidR="00356595" w:rsidRDefault="00356595">
      <w:pPr>
        <w:pStyle w:val="BodyText"/>
        <w:rPr>
          <w:b/>
          <w:sz w:val="20"/>
        </w:rPr>
      </w:pPr>
    </w:p>
    <w:p w:rsidR="00356595" w:rsidRDefault="00356595">
      <w:pPr>
        <w:pStyle w:val="BodyText"/>
        <w:rPr>
          <w:b/>
          <w:sz w:val="20"/>
        </w:rPr>
      </w:pPr>
    </w:p>
    <w:p w:rsidR="00356595" w:rsidRDefault="00356595">
      <w:pPr>
        <w:pStyle w:val="BodyText"/>
        <w:rPr>
          <w:b/>
          <w:sz w:val="20"/>
        </w:rPr>
      </w:pPr>
    </w:p>
    <w:p w:rsidR="00356595" w:rsidRDefault="00BA55A0">
      <w:pPr>
        <w:pStyle w:val="BodyText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146050</wp:posOffset>
                </wp:positionV>
                <wp:extent cx="9845040" cy="6350"/>
                <wp:effectExtent l="0" t="0" r="0" b="0"/>
                <wp:wrapTopAndBottom/>
                <wp:docPr id="2659558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5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1B942" id="Rectangle 2" o:spid="_x0000_s1026" style="position:absolute;margin-left:39.35pt;margin-top:11.5pt;width:775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356595" w:rsidRDefault="00000000">
      <w:pPr>
        <w:pStyle w:val="BodyText"/>
        <w:tabs>
          <w:tab w:val="left" w:pos="6595"/>
          <w:tab w:val="left" w:pos="13426"/>
        </w:tabs>
        <w:ind w:left="135"/>
      </w:pPr>
      <w:r>
        <w:rPr>
          <w:color w:val="808080"/>
        </w:rPr>
        <w:t>Lit 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Yr. II</w:t>
      </w:r>
      <w:r>
        <w:rPr>
          <w:color w:val="808080"/>
        </w:rPr>
        <w:tab/>
        <w:t>Speaking</w:t>
      </w:r>
      <w:r>
        <w:rPr>
          <w:color w:val="808080"/>
          <w:spacing w:val="95"/>
        </w:rPr>
        <w:t xml:space="preserve"> </w:t>
      </w:r>
      <w:r>
        <w:rPr>
          <w:color w:val="808080"/>
        </w:rPr>
        <w:t xml:space="preserve">Formative </w:t>
      </w:r>
      <w:r w:rsidR="00BB2AAB">
        <w:rPr>
          <w:color w:val="808080"/>
        </w:rPr>
        <w:t>2</w:t>
      </w:r>
      <w:r>
        <w:rPr>
          <w:color w:val="808080"/>
        </w:rPr>
        <w:tab/>
        <w:t>Ms.</w:t>
      </w:r>
      <w:r>
        <w:rPr>
          <w:color w:val="808080"/>
          <w:spacing w:val="-1"/>
        </w:rPr>
        <w:t xml:space="preserve"> </w:t>
      </w:r>
      <w:r w:rsidR="00E0490C">
        <w:rPr>
          <w:color w:val="808080"/>
        </w:rPr>
        <w:t>Spougmay</w:t>
      </w:r>
    </w:p>
    <w:sectPr w:rsidR="00356595">
      <w:type w:val="continuous"/>
      <w:pgSz w:w="16820" w:h="11910" w:orient="landscape"/>
      <w:pgMar w:top="760" w:right="4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95"/>
    <w:rsid w:val="00356595"/>
    <w:rsid w:val="003975EA"/>
    <w:rsid w:val="003E37B1"/>
    <w:rsid w:val="00453758"/>
    <w:rsid w:val="007C3C57"/>
    <w:rsid w:val="008F5FA8"/>
    <w:rsid w:val="00BA55A0"/>
    <w:rsid w:val="00BB2AAB"/>
    <w:rsid w:val="00C12F45"/>
    <w:rsid w:val="00D53BCE"/>
    <w:rsid w:val="00D848E6"/>
    <w:rsid w:val="00E0490C"/>
    <w:rsid w:val="00E30360"/>
    <w:rsid w:val="00EC4701"/>
    <w:rsid w:val="00E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45C3"/>
  <w15:docId w15:val="{B932D427-00ED-48C9-A1BA-66F6C1A0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2" w:lineRule="exact"/>
      <w:ind w:left="13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E049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4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table" w:styleId="TableGridLight">
    <w:name w:val="Grid Table Light"/>
    <w:basedOn w:val="TableNormal"/>
    <w:uiPriority w:val="40"/>
    <w:rsid w:val="00D848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57A3-5EFC-470C-AD81-FFEEC434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4</cp:revision>
  <dcterms:created xsi:type="dcterms:W3CDTF">2024-03-06T18:23:00Z</dcterms:created>
  <dcterms:modified xsi:type="dcterms:W3CDTF">2024-03-09T05:40:00Z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2024-01-14T00:00:00Z</vt:filetime>
  </property>
</Properties>
</file>