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6209"/>
        <w:gridCol w:w="4951"/>
      </w:tblGrid>
      <w:tr w:rsidR="00FE0639">
        <w:trPr>
          <w:trHeight w:val="1075"/>
        </w:trPr>
        <w:tc>
          <w:tcPr>
            <w:tcW w:w="4227" w:type="dxa"/>
          </w:tcPr>
          <w:p w:rsidR="00FE0639" w:rsidRDefault="00FE0639">
            <w:pPr>
              <w:pStyle w:val="TableParagraph"/>
              <w:spacing w:before="9"/>
              <w:rPr>
                <w:rFonts w:ascii="Times New Roman"/>
              </w:rPr>
            </w:pPr>
          </w:p>
          <w:p w:rsidR="00FE0639" w:rsidRDefault="00000000">
            <w:pPr>
              <w:pStyle w:val="TableParagraph"/>
              <w:ind w:left="115"/>
            </w:pPr>
            <w:r>
              <w:rPr>
                <w:color w:val="A6A6A6"/>
              </w:rPr>
              <w:t>Term:</w:t>
            </w:r>
            <w:r>
              <w:rPr>
                <w:color w:val="A6A6A6"/>
                <w:spacing w:val="-1"/>
              </w:rPr>
              <w:t xml:space="preserve"> </w:t>
            </w:r>
            <w:r>
              <w:rPr>
                <w:color w:val="A6A6A6"/>
              </w:rPr>
              <w:t>I</w:t>
            </w:r>
            <w:r w:rsidR="004948E7">
              <w:rPr>
                <w:color w:val="A6A6A6"/>
              </w:rPr>
              <w:t>I</w:t>
            </w:r>
          </w:p>
          <w:p w:rsidR="00FE0639" w:rsidRDefault="00FE0639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FE0639" w:rsidRDefault="00000000">
            <w:pPr>
              <w:pStyle w:val="TableParagraph"/>
              <w:spacing w:line="255" w:lineRule="exact"/>
              <w:ind w:left="115"/>
            </w:pPr>
            <w:r>
              <w:rPr>
                <w:color w:val="A6A6A6"/>
              </w:rPr>
              <w:t>Session:</w:t>
            </w:r>
            <w:r>
              <w:rPr>
                <w:color w:val="A6A6A6"/>
                <w:spacing w:val="-6"/>
              </w:rPr>
              <w:t xml:space="preserve"> </w:t>
            </w:r>
            <w:r>
              <w:rPr>
                <w:color w:val="A6A6A6"/>
              </w:rPr>
              <w:t>2023-2024</w:t>
            </w:r>
          </w:p>
        </w:tc>
        <w:tc>
          <w:tcPr>
            <w:tcW w:w="6209" w:type="dxa"/>
          </w:tcPr>
          <w:p w:rsidR="00FE0639" w:rsidRDefault="00FE0639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FE0639" w:rsidRDefault="00000000">
            <w:pPr>
              <w:pStyle w:val="TableParagraph"/>
              <w:ind w:left="23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245813" cy="50396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13" cy="503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1" w:type="dxa"/>
          </w:tcPr>
          <w:p w:rsidR="00FE0639" w:rsidRDefault="00000000">
            <w:pPr>
              <w:pStyle w:val="TableParagraph"/>
              <w:tabs>
                <w:tab w:val="left" w:pos="4579"/>
              </w:tabs>
              <w:spacing w:before="1" w:line="538" w:lineRule="exact"/>
              <w:ind w:left="166" w:right="356"/>
            </w:pPr>
            <w:r>
              <w:rPr>
                <w:color w:val="808080"/>
              </w:rPr>
              <w:t>Name:</w:t>
            </w:r>
            <w:r>
              <w:rPr>
                <w:color w:val="808080"/>
                <w:u w:val="single" w:color="7F7F7F"/>
              </w:rPr>
              <w:tab/>
            </w:r>
            <w:r>
              <w:rPr>
                <w:color w:val="808080"/>
              </w:rPr>
              <w:t xml:space="preserve"> Date: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</w:p>
        </w:tc>
      </w:tr>
    </w:tbl>
    <w:p w:rsidR="00FE0639" w:rsidRDefault="004948E7">
      <w:pPr>
        <w:pStyle w:val="BodyText"/>
        <w:spacing w:before="4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180975</wp:posOffset>
                </wp:positionV>
                <wp:extent cx="9845040" cy="6350"/>
                <wp:effectExtent l="0" t="0" r="0" b="0"/>
                <wp:wrapTopAndBottom/>
                <wp:docPr id="18654065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5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8780E" id="Rectangle 3" o:spid="_x0000_s1026" style="position:absolute;margin-left:39.35pt;margin-top:14.25pt;width:775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4948E7" w:rsidRDefault="004948E7" w:rsidP="004948E7">
      <w:pPr>
        <w:rPr>
          <w:b/>
          <w:sz w:val="48"/>
          <w:szCs w:val="48"/>
          <w:u w:val="single"/>
        </w:rPr>
      </w:pPr>
      <w:r w:rsidRPr="004948E7">
        <w:rPr>
          <w:b/>
          <w:sz w:val="48"/>
          <w:szCs w:val="48"/>
        </w:rPr>
        <w:t xml:space="preserve">                                                         </w:t>
      </w:r>
      <w:r>
        <w:rPr>
          <w:b/>
          <w:sz w:val="48"/>
          <w:szCs w:val="48"/>
          <w:u w:val="single"/>
        </w:rPr>
        <w:t xml:space="preserve"> Writing a recount</w:t>
      </w:r>
    </w:p>
    <w:p w:rsidR="00777854" w:rsidRDefault="00777854" w:rsidP="004948E7">
      <w:pPr>
        <w:rPr>
          <w:b/>
          <w:sz w:val="48"/>
          <w:szCs w:val="48"/>
          <w:u w:val="single"/>
        </w:rPr>
      </w:pPr>
    </w:p>
    <w:p w:rsidR="00777854" w:rsidRDefault="00777854" w:rsidP="004948E7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</w:p>
    <w:p w:rsidR="00777854" w:rsidRDefault="00777854" w:rsidP="004948E7">
      <w:pPr>
        <w:jc w:val="center"/>
        <w:rPr>
          <w:i/>
          <w:sz w:val="20"/>
          <w:szCs w:val="20"/>
        </w:rPr>
      </w:pPr>
    </w:p>
    <w:p w:rsidR="00777854" w:rsidRDefault="00777854" w:rsidP="004948E7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</w:p>
    <w:p w:rsidR="00777854" w:rsidRDefault="00777854" w:rsidP="004948E7">
      <w:pPr>
        <w:jc w:val="center"/>
        <w:rPr>
          <w:i/>
          <w:sz w:val="20"/>
          <w:szCs w:val="20"/>
        </w:rPr>
      </w:pPr>
    </w:p>
    <w:p w:rsidR="00777854" w:rsidRDefault="00777854" w:rsidP="004948E7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</w:p>
    <w:p w:rsidR="00777854" w:rsidRDefault="00777854" w:rsidP="004948E7">
      <w:pPr>
        <w:jc w:val="center"/>
        <w:rPr>
          <w:i/>
          <w:sz w:val="20"/>
          <w:szCs w:val="20"/>
        </w:rPr>
      </w:pPr>
    </w:p>
    <w:p w:rsidR="00777854" w:rsidRDefault="00777854" w:rsidP="004948E7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</w:p>
    <w:p w:rsidR="00777854" w:rsidRDefault="00777854" w:rsidP="004948E7">
      <w:pPr>
        <w:jc w:val="center"/>
        <w:rPr>
          <w:i/>
          <w:sz w:val="20"/>
          <w:szCs w:val="20"/>
        </w:rPr>
      </w:pPr>
    </w:p>
    <w:p w:rsidR="00777854" w:rsidRDefault="00777854" w:rsidP="004948E7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</w:p>
    <w:p w:rsidR="00777854" w:rsidRDefault="00777854" w:rsidP="004948E7">
      <w:pPr>
        <w:jc w:val="center"/>
        <w:rPr>
          <w:i/>
          <w:sz w:val="20"/>
          <w:szCs w:val="20"/>
        </w:rPr>
      </w:pPr>
    </w:p>
    <w:p w:rsidR="00777854" w:rsidRDefault="00777854" w:rsidP="004948E7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</w:p>
    <w:p w:rsidR="00777854" w:rsidRDefault="00777854" w:rsidP="004948E7">
      <w:pPr>
        <w:jc w:val="center"/>
        <w:rPr>
          <w:i/>
          <w:sz w:val="20"/>
          <w:szCs w:val="20"/>
        </w:rPr>
      </w:pPr>
    </w:p>
    <w:p w:rsidR="00777854" w:rsidRDefault="00777854" w:rsidP="004948E7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</w:p>
    <w:p w:rsidR="00777854" w:rsidRDefault="00777854" w:rsidP="004948E7">
      <w:pPr>
        <w:jc w:val="center"/>
        <w:rPr>
          <w:i/>
          <w:sz w:val="20"/>
          <w:szCs w:val="20"/>
        </w:rPr>
      </w:pPr>
    </w:p>
    <w:p w:rsidR="00777854" w:rsidRDefault="00777854" w:rsidP="004948E7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</w:p>
    <w:p w:rsidR="00777854" w:rsidRDefault="00777854" w:rsidP="004948E7">
      <w:pPr>
        <w:jc w:val="center"/>
        <w:rPr>
          <w:i/>
          <w:sz w:val="20"/>
          <w:szCs w:val="20"/>
        </w:rPr>
      </w:pPr>
    </w:p>
    <w:p w:rsidR="00777854" w:rsidRDefault="00777854" w:rsidP="004948E7">
      <w:pPr>
        <w:jc w:val="center"/>
        <w:rPr>
          <w:i/>
          <w:sz w:val="20"/>
          <w:szCs w:val="20"/>
        </w:rPr>
      </w:pPr>
    </w:p>
    <w:p w:rsidR="00777854" w:rsidRDefault="00777854" w:rsidP="004948E7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0"/>
          <w:szCs w:val="20"/>
        </w:rPr>
      </w:pPr>
    </w:p>
    <w:p w:rsidR="00777854" w:rsidRDefault="00777854" w:rsidP="004948E7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0"/>
          <w:szCs w:val="20"/>
        </w:rPr>
      </w:pPr>
    </w:p>
    <w:p w:rsidR="00777854" w:rsidRDefault="00777854" w:rsidP="004948E7">
      <w:pPr>
        <w:jc w:val="center"/>
        <w:rPr>
          <w:i/>
          <w:sz w:val="20"/>
          <w:szCs w:val="20"/>
        </w:rPr>
      </w:pPr>
    </w:p>
    <w:p w:rsidR="00777854" w:rsidRDefault="00777854" w:rsidP="004948E7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</w:p>
    <w:p w:rsidR="00777854" w:rsidRDefault="00777854" w:rsidP="00777854">
      <w:pPr>
        <w:rPr>
          <w:i/>
          <w:sz w:val="20"/>
          <w:szCs w:val="20"/>
        </w:rPr>
      </w:pPr>
    </w:p>
    <w:p w:rsidR="00777854" w:rsidRDefault="00777854" w:rsidP="00777854">
      <w:pPr>
        <w:pBdr>
          <w:bottom w:val="single" w:sz="12" w:space="1" w:color="auto"/>
        </w:pBdr>
        <w:rPr>
          <w:i/>
          <w:sz w:val="20"/>
          <w:szCs w:val="20"/>
        </w:rPr>
      </w:pPr>
    </w:p>
    <w:p w:rsidR="00777854" w:rsidRDefault="00777854" w:rsidP="00777854">
      <w:pPr>
        <w:rPr>
          <w:i/>
          <w:sz w:val="20"/>
          <w:szCs w:val="20"/>
        </w:rPr>
      </w:pPr>
    </w:p>
    <w:p w:rsidR="00777854" w:rsidRDefault="00777854" w:rsidP="00777854">
      <w:pPr>
        <w:rPr>
          <w:i/>
          <w:sz w:val="20"/>
          <w:szCs w:val="20"/>
        </w:rPr>
      </w:pPr>
    </w:p>
    <w:p w:rsidR="00777854" w:rsidRDefault="00777854" w:rsidP="004948E7">
      <w:pPr>
        <w:jc w:val="center"/>
        <w:rPr>
          <w:i/>
          <w:sz w:val="20"/>
          <w:szCs w:val="20"/>
        </w:rPr>
      </w:pPr>
    </w:p>
    <w:p w:rsidR="00777854" w:rsidRDefault="00777854" w:rsidP="004948E7">
      <w:pPr>
        <w:jc w:val="center"/>
        <w:rPr>
          <w:i/>
          <w:sz w:val="20"/>
          <w:szCs w:val="20"/>
        </w:rPr>
      </w:pPr>
    </w:p>
    <w:p w:rsidR="003702C6" w:rsidRDefault="003702C6" w:rsidP="004948E7">
      <w:pPr>
        <w:jc w:val="center"/>
        <w:rPr>
          <w:i/>
          <w:sz w:val="20"/>
          <w:szCs w:val="20"/>
        </w:rPr>
      </w:pPr>
    </w:p>
    <w:p w:rsidR="003702C6" w:rsidRDefault="003702C6" w:rsidP="004948E7">
      <w:pPr>
        <w:jc w:val="center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3B01E16" wp14:editId="667EF859">
                <wp:simplePos x="0" y="0"/>
                <wp:positionH relativeFrom="page">
                  <wp:posOffset>431800</wp:posOffset>
                </wp:positionH>
                <wp:positionV relativeFrom="paragraph">
                  <wp:posOffset>154940</wp:posOffset>
                </wp:positionV>
                <wp:extent cx="9845040" cy="6350"/>
                <wp:effectExtent l="0" t="0" r="0" b="0"/>
                <wp:wrapTopAndBottom/>
                <wp:docPr id="5229412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5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A6369" id="Rectangle 2" o:spid="_x0000_s1026" style="position:absolute;margin-left:34pt;margin-top:12.2pt;width:775.2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3702C6" w:rsidRDefault="003702C6" w:rsidP="003702C6">
      <w:pPr>
        <w:pStyle w:val="BodyText"/>
        <w:tabs>
          <w:tab w:val="left" w:pos="6595"/>
          <w:tab w:val="left" w:pos="13426"/>
        </w:tabs>
      </w:pPr>
      <w:r>
        <w:rPr>
          <w:color w:val="808080"/>
        </w:rPr>
        <w:t>Lit 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Yr. II</w:t>
      </w:r>
      <w:r>
        <w:rPr>
          <w:color w:val="808080"/>
        </w:rPr>
        <w:tab/>
        <w:t>Writing-Formative 2</w:t>
      </w:r>
      <w:r>
        <w:rPr>
          <w:color w:val="808080"/>
        </w:rPr>
        <w:tab/>
        <w:t>Ms.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Spougmay.</w:t>
      </w:r>
    </w:p>
    <w:p w:rsidR="003702C6" w:rsidRDefault="003702C6" w:rsidP="004948E7">
      <w:pPr>
        <w:jc w:val="center"/>
        <w:rPr>
          <w:i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8"/>
        <w:gridCol w:w="6209"/>
        <w:gridCol w:w="4951"/>
      </w:tblGrid>
      <w:tr w:rsidR="003702C6" w:rsidTr="003702C6">
        <w:trPr>
          <w:trHeight w:val="1075"/>
        </w:trPr>
        <w:tc>
          <w:tcPr>
            <w:tcW w:w="4378" w:type="dxa"/>
          </w:tcPr>
          <w:p w:rsidR="003702C6" w:rsidRDefault="003702C6" w:rsidP="00BC1FCA">
            <w:pPr>
              <w:pStyle w:val="TableParagraph"/>
              <w:spacing w:before="9"/>
              <w:rPr>
                <w:rFonts w:ascii="Times New Roman"/>
              </w:rPr>
            </w:pPr>
          </w:p>
          <w:p w:rsidR="003702C6" w:rsidRDefault="003702C6" w:rsidP="00BC1FCA">
            <w:pPr>
              <w:pStyle w:val="TableParagraph"/>
              <w:ind w:left="115"/>
            </w:pPr>
            <w:r>
              <w:rPr>
                <w:color w:val="A6A6A6"/>
              </w:rPr>
              <w:t>Term:</w:t>
            </w:r>
            <w:r>
              <w:rPr>
                <w:color w:val="A6A6A6"/>
                <w:spacing w:val="-1"/>
              </w:rPr>
              <w:t xml:space="preserve"> </w:t>
            </w:r>
            <w:r>
              <w:rPr>
                <w:color w:val="A6A6A6"/>
              </w:rPr>
              <w:t>II</w:t>
            </w:r>
          </w:p>
          <w:p w:rsidR="003702C6" w:rsidRDefault="003702C6" w:rsidP="00BC1FC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3702C6" w:rsidRDefault="003702C6" w:rsidP="00BC1FCA">
            <w:pPr>
              <w:pStyle w:val="TableParagraph"/>
              <w:spacing w:line="255" w:lineRule="exact"/>
              <w:ind w:left="115"/>
            </w:pPr>
            <w:r>
              <w:rPr>
                <w:color w:val="A6A6A6"/>
              </w:rPr>
              <w:t>Session:</w:t>
            </w:r>
            <w:r>
              <w:rPr>
                <w:color w:val="A6A6A6"/>
                <w:spacing w:val="-6"/>
              </w:rPr>
              <w:t xml:space="preserve"> </w:t>
            </w:r>
            <w:r>
              <w:rPr>
                <w:color w:val="A6A6A6"/>
              </w:rPr>
              <w:t>2023-2024</w:t>
            </w:r>
          </w:p>
        </w:tc>
        <w:tc>
          <w:tcPr>
            <w:tcW w:w="6209" w:type="dxa"/>
          </w:tcPr>
          <w:p w:rsidR="003702C6" w:rsidRDefault="003702C6" w:rsidP="00BC1FCA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3702C6" w:rsidRDefault="003702C6" w:rsidP="00BC1FCA">
            <w:pPr>
              <w:pStyle w:val="TableParagraph"/>
              <w:ind w:left="23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11F883" wp14:editId="0977A112">
                  <wp:extent cx="1245813" cy="503967"/>
                  <wp:effectExtent l="0" t="0" r="0" b="0"/>
                  <wp:docPr id="47237890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13" cy="503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1" w:type="dxa"/>
          </w:tcPr>
          <w:p w:rsidR="003702C6" w:rsidRDefault="003702C6" w:rsidP="00BC1FCA">
            <w:pPr>
              <w:pStyle w:val="TableParagraph"/>
              <w:tabs>
                <w:tab w:val="left" w:pos="4579"/>
              </w:tabs>
              <w:spacing w:before="1" w:line="538" w:lineRule="exact"/>
              <w:ind w:left="166" w:right="356"/>
            </w:pPr>
            <w:r>
              <w:rPr>
                <w:color w:val="808080"/>
              </w:rPr>
              <w:t>Name:</w:t>
            </w:r>
            <w:r>
              <w:rPr>
                <w:color w:val="808080"/>
                <w:u w:val="single" w:color="7F7F7F"/>
              </w:rPr>
              <w:tab/>
            </w:r>
            <w:r>
              <w:rPr>
                <w:color w:val="808080"/>
              </w:rPr>
              <w:t xml:space="preserve"> Date: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</w:p>
        </w:tc>
      </w:tr>
    </w:tbl>
    <w:p w:rsidR="003702C6" w:rsidRDefault="003702C6" w:rsidP="004948E7">
      <w:pPr>
        <w:jc w:val="center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B0CC58" wp14:editId="749C11A6">
                <wp:simplePos x="0" y="0"/>
                <wp:positionH relativeFrom="page">
                  <wp:posOffset>431800</wp:posOffset>
                </wp:positionH>
                <wp:positionV relativeFrom="paragraph">
                  <wp:posOffset>165469</wp:posOffset>
                </wp:positionV>
                <wp:extent cx="9845040" cy="6350"/>
                <wp:effectExtent l="0" t="0" r="0" b="0"/>
                <wp:wrapTopAndBottom/>
                <wp:docPr id="7323849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5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E1CF3" id="Rectangle 3" o:spid="_x0000_s1026" style="position:absolute;margin-left:34pt;margin-top:13.05pt;width:775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3702C6" w:rsidRDefault="003702C6" w:rsidP="004948E7">
      <w:pPr>
        <w:jc w:val="center"/>
        <w:rPr>
          <w:i/>
          <w:sz w:val="20"/>
          <w:szCs w:val="20"/>
        </w:rPr>
      </w:pPr>
    </w:p>
    <w:p w:rsidR="003702C6" w:rsidRDefault="003702C6" w:rsidP="004948E7">
      <w:pPr>
        <w:jc w:val="center"/>
        <w:rPr>
          <w:i/>
          <w:sz w:val="20"/>
          <w:szCs w:val="20"/>
        </w:rPr>
      </w:pPr>
    </w:p>
    <w:p w:rsidR="003702C6" w:rsidRDefault="003702C6" w:rsidP="004948E7">
      <w:pPr>
        <w:jc w:val="center"/>
        <w:rPr>
          <w:i/>
          <w:sz w:val="20"/>
          <w:szCs w:val="20"/>
        </w:rPr>
      </w:pPr>
    </w:p>
    <w:tbl>
      <w:tblPr>
        <w:tblW w:w="15572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11231"/>
        <w:gridCol w:w="1178"/>
      </w:tblGrid>
      <w:tr w:rsidR="004948E7" w:rsidRPr="004948E7" w:rsidTr="003702C6">
        <w:trPr>
          <w:trHeight w:val="359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3702C6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PK" w:eastAsia="en-PK"/>
              </w:rPr>
              <w:t>Criteria</w:t>
            </w:r>
          </w:p>
        </w:tc>
        <w:tc>
          <w:tcPr>
            <w:tcW w:w="1120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3702C6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PK" w:eastAsia="en-PK"/>
              </w:rPr>
              <w:t>Description</w:t>
            </w:r>
          </w:p>
        </w:tc>
        <w:tc>
          <w:tcPr>
            <w:tcW w:w="11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3702C6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PK" w:eastAsia="en-PK"/>
              </w:rPr>
              <w:t>Marks</w:t>
            </w:r>
          </w:p>
        </w:tc>
      </w:tr>
      <w:tr w:rsidR="004948E7" w:rsidRPr="004948E7" w:rsidTr="003702C6">
        <w:trPr>
          <w:trHeight w:val="731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4948E7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Introduction</w:t>
            </w:r>
          </w:p>
        </w:tc>
        <w:tc>
          <w:tcPr>
            <w:tcW w:w="11201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4948E7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Begins with the phrase "Guess what happened to me". Grabs the reader's attention and sets the scene for the recount.</w:t>
            </w:r>
          </w:p>
        </w:tc>
        <w:tc>
          <w:tcPr>
            <w:tcW w:w="113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3702C6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2</w:t>
            </w:r>
          </w:p>
        </w:tc>
      </w:tr>
      <w:tr w:rsidR="004948E7" w:rsidRPr="004948E7" w:rsidTr="003702C6">
        <w:trPr>
          <w:trHeight w:val="731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4948E7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Content and Structure</w:t>
            </w:r>
          </w:p>
        </w:tc>
        <w:tc>
          <w:tcPr>
            <w:tcW w:w="11201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4948E7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Includes where, when, and what happened, following the Recount Diagram. Events are presented in a logical sequence, using time connectives.</w:t>
            </w:r>
          </w:p>
        </w:tc>
        <w:tc>
          <w:tcPr>
            <w:tcW w:w="113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3702C6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2</w:t>
            </w:r>
          </w:p>
        </w:tc>
      </w:tr>
      <w:tr w:rsidR="004948E7" w:rsidRPr="004948E7" w:rsidTr="003702C6">
        <w:trPr>
          <w:trHeight w:val="731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4948E7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Use of Planner</w:t>
            </w:r>
          </w:p>
        </w:tc>
        <w:tc>
          <w:tcPr>
            <w:tcW w:w="11201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4948E7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Demonstrates reference to the planner to ensure all planned events are included in the recount.</w:t>
            </w:r>
          </w:p>
        </w:tc>
        <w:tc>
          <w:tcPr>
            <w:tcW w:w="113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777854" w:rsidP="003702C6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2</w:t>
            </w:r>
          </w:p>
        </w:tc>
      </w:tr>
      <w:tr w:rsidR="004948E7" w:rsidRPr="004948E7" w:rsidTr="003702C6">
        <w:trPr>
          <w:trHeight w:val="719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4948E7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Language Use</w:t>
            </w:r>
          </w:p>
        </w:tc>
        <w:tc>
          <w:tcPr>
            <w:tcW w:w="11201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4948E7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Uses simple and descriptive language to convey events clearly. Includes a variety of vocabulary suitable for Year 2 level writing.</w:t>
            </w:r>
          </w:p>
        </w:tc>
        <w:tc>
          <w:tcPr>
            <w:tcW w:w="113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777854" w:rsidP="003702C6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2</w:t>
            </w:r>
          </w:p>
        </w:tc>
      </w:tr>
      <w:tr w:rsidR="004948E7" w:rsidRPr="004948E7" w:rsidTr="003702C6">
        <w:trPr>
          <w:trHeight w:val="731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4948E7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Sentence Structure and Punctuation</w:t>
            </w:r>
          </w:p>
        </w:tc>
        <w:tc>
          <w:tcPr>
            <w:tcW w:w="11201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4948E7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Employs simple and complete sentences with appropriate punctuation. Uses capital letters and full stops correctly.</w:t>
            </w:r>
          </w:p>
        </w:tc>
        <w:tc>
          <w:tcPr>
            <w:tcW w:w="113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777854" w:rsidP="003702C6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3</w:t>
            </w:r>
          </w:p>
        </w:tc>
      </w:tr>
      <w:tr w:rsidR="004948E7" w:rsidRPr="004948E7" w:rsidTr="003702C6">
        <w:trPr>
          <w:trHeight w:val="731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4948E7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Engagement and Expression</w:t>
            </w:r>
          </w:p>
        </w:tc>
        <w:tc>
          <w:tcPr>
            <w:tcW w:w="11201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4948E7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Engages the reader by including interesting details or personal reflections. Expresses emotions or reactions appropriately to events.</w:t>
            </w:r>
          </w:p>
        </w:tc>
        <w:tc>
          <w:tcPr>
            <w:tcW w:w="113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3702C6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1</w:t>
            </w:r>
          </w:p>
        </w:tc>
      </w:tr>
      <w:tr w:rsidR="004948E7" w:rsidRPr="004948E7" w:rsidTr="003702C6">
        <w:trPr>
          <w:trHeight w:val="731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4948E7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Neatness and Presentation</w:t>
            </w:r>
          </w:p>
        </w:tc>
        <w:tc>
          <w:tcPr>
            <w:tcW w:w="11201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4948E7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Presents the recount neatly with legible handwriting. Demonstrates spacing between words and sentences for clarity.</w:t>
            </w:r>
          </w:p>
        </w:tc>
        <w:tc>
          <w:tcPr>
            <w:tcW w:w="113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3702C6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1</w:t>
            </w:r>
          </w:p>
        </w:tc>
      </w:tr>
      <w:tr w:rsidR="004948E7" w:rsidRPr="004948E7" w:rsidTr="003702C6">
        <w:trPr>
          <w:trHeight w:val="1041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4948E7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Conjunctions</w:t>
            </w:r>
          </w:p>
        </w:tc>
        <w:tc>
          <w:tcPr>
            <w:tcW w:w="11201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4948E7" w:rsidP="004948E7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4948E7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Utilizes conjunctions like "and", "but", "because", etc., to join sentences or phrases, enhancing sentence structure.</w:t>
            </w:r>
          </w:p>
        </w:tc>
        <w:tc>
          <w:tcPr>
            <w:tcW w:w="1133" w:type="dxa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4948E7" w:rsidRPr="004948E7" w:rsidRDefault="00777854" w:rsidP="003702C6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2</w:t>
            </w:r>
          </w:p>
        </w:tc>
      </w:tr>
    </w:tbl>
    <w:p w:rsidR="003702C6" w:rsidRDefault="003702C6">
      <w:pPr>
        <w:pStyle w:val="BodyText"/>
        <w:rPr>
          <w:b/>
          <w:sz w:val="20"/>
        </w:rPr>
      </w:pPr>
    </w:p>
    <w:p w:rsidR="003702C6" w:rsidRDefault="003702C6">
      <w:pPr>
        <w:pStyle w:val="BodyText"/>
        <w:rPr>
          <w:b/>
          <w:sz w:val="20"/>
        </w:rPr>
      </w:pPr>
    </w:p>
    <w:p w:rsidR="00FE0639" w:rsidRDefault="00FE0639">
      <w:pPr>
        <w:pStyle w:val="BodyText"/>
        <w:rPr>
          <w:b/>
          <w:sz w:val="20"/>
        </w:rPr>
      </w:pPr>
    </w:p>
    <w:p w:rsidR="00FE0639" w:rsidRDefault="004948E7">
      <w:pPr>
        <w:pStyle w:val="BodyText"/>
        <w:spacing w:before="7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146050</wp:posOffset>
                </wp:positionV>
                <wp:extent cx="9845040" cy="6350"/>
                <wp:effectExtent l="0" t="0" r="0" b="0"/>
                <wp:wrapTopAndBottom/>
                <wp:docPr id="1322115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5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A6E29" id="Rectangle 2" o:spid="_x0000_s1026" style="position:absolute;margin-left:39.35pt;margin-top:11.5pt;width:775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FE0639" w:rsidRDefault="00000000" w:rsidP="004948E7">
      <w:pPr>
        <w:pStyle w:val="BodyText"/>
        <w:tabs>
          <w:tab w:val="left" w:pos="6595"/>
          <w:tab w:val="left" w:pos="13426"/>
        </w:tabs>
      </w:pPr>
      <w:r>
        <w:rPr>
          <w:color w:val="808080"/>
        </w:rPr>
        <w:t>Lit 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Yr. II</w:t>
      </w:r>
      <w:r>
        <w:rPr>
          <w:color w:val="808080"/>
        </w:rPr>
        <w:tab/>
      </w:r>
      <w:r w:rsidR="004948E7">
        <w:rPr>
          <w:color w:val="808080"/>
        </w:rPr>
        <w:t>Writing-</w:t>
      </w:r>
      <w:r>
        <w:rPr>
          <w:color w:val="808080"/>
        </w:rPr>
        <w:t xml:space="preserve">Formative </w:t>
      </w:r>
      <w:r w:rsidR="004948E7">
        <w:rPr>
          <w:color w:val="808080"/>
        </w:rPr>
        <w:t>2</w:t>
      </w:r>
      <w:r>
        <w:rPr>
          <w:color w:val="808080"/>
        </w:rPr>
        <w:tab/>
        <w:t>Ms.</w:t>
      </w:r>
      <w:r>
        <w:rPr>
          <w:color w:val="808080"/>
          <w:spacing w:val="-1"/>
        </w:rPr>
        <w:t xml:space="preserve"> </w:t>
      </w:r>
      <w:r w:rsidR="004948E7">
        <w:rPr>
          <w:color w:val="808080"/>
        </w:rPr>
        <w:t>Spougmay.</w:t>
      </w:r>
    </w:p>
    <w:sectPr w:rsidR="00FE0639">
      <w:type w:val="continuous"/>
      <w:pgSz w:w="16820" w:h="11910" w:orient="landscape"/>
      <w:pgMar w:top="760" w:right="48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39"/>
    <w:rsid w:val="003702C6"/>
    <w:rsid w:val="004041D2"/>
    <w:rsid w:val="004948E7"/>
    <w:rsid w:val="005063AF"/>
    <w:rsid w:val="00777854"/>
    <w:rsid w:val="007E3BE6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0C837"/>
  <w15:docId w15:val="{1F0E9EBA-CBAA-475F-97FC-AF2E9AE4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2" w:lineRule="exact"/>
      <w:ind w:left="13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48E7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Spougmay Mansoor</cp:lastModifiedBy>
  <cp:revision>2</cp:revision>
  <dcterms:created xsi:type="dcterms:W3CDTF">2024-04-26T16:53:00Z</dcterms:created>
  <dcterms:modified xsi:type="dcterms:W3CDTF">2024-04-26T16:53:00Z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2024-01-14T00:00:00Z</vt:filetime>
  </property>
</Properties>
</file>