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ind w:left="-27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-27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Match the picture with correct category of the animal:                    /6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292468" cy="3664138"/>
            <wp:effectExtent b="0" l="0" r="0" t="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2468" cy="3664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4222750</wp:posOffset>
            </wp:positionH>
            <wp:positionV relativeFrom="paragraph">
              <wp:posOffset>429895</wp:posOffset>
            </wp:positionV>
            <wp:extent cx="1435100" cy="2032000"/>
            <wp:effectExtent b="0" l="0" r="0" t="0"/>
            <wp:wrapSquare wrapText="bothSides" distB="0" distT="0" distL="114300" distR="11430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03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 the question carefully and circle the answer:                               /4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-63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1. What do herbivores eat?</w:t>
        <w:br w:type="textWrapping"/>
        <w:t xml:space="preserve">    a) Meat</w:t>
        <w:br w:type="textWrapping"/>
        <w:t xml:space="preserve">    b) Plants</w:t>
        <w:br w:type="textWrapping"/>
        <w:t xml:space="preserve">    c) Both meat and plants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-63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-63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What do omnivores eat?</w:t>
        <w:br w:type="textWrapping"/>
        <w:t xml:space="preserve">     a) Only meat</w:t>
        <w:br w:type="textWrapping"/>
        <w:t xml:space="preserve">     b) Only plants</w:t>
        <w:br w:type="textWrapping"/>
        <w:t xml:space="preserve">     c) Both meat and plants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-63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-63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If an animal eats both berries and small animals, what kind of eater is it?</w:t>
        <w:br w:type="textWrapping"/>
        <w:t xml:space="preserve">     a) Herbivore</w:t>
        <w:br w:type="textWrapping"/>
        <w:t xml:space="preserve">     b) Carnivore</w:t>
        <w:br w:type="textWrapping"/>
        <w:t xml:space="preserve">     c) Omnivore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-63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280" w:before="0" w:line="240" w:lineRule="auto"/>
        <w:ind w:left="-63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Why do carnivores have sharp teeth?</w:t>
        <w:br w:type="textWrapping"/>
        <w:t xml:space="preserve">     a) To help them chew grass</w:t>
        <w:br w:type="textWrapping"/>
        <w:t xml:space="preserve">     b) To help them catch and eat meat</w:t>
        <w:br w:type="textWrapping"/>
        <w:t xml:space="preserve">     c) To swim faster in water</w:t>
      </w:r>
    </w:p>
    <w:sectPr>
      <w:headerReference r:id="rId9" w:type="default"/>
      <w:footerReference r:id="rId10" w:type="default"/>
      <w:pgSz w:h="15840" w:w="12240" w:orient="portrait"/>
      <w:pgMar w:bottom="1440" w:top="144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Year 1                                                             </w:t>
    </w:r>
    <w:r w:rsidDel="00000000" w:rsidR="00000000" w:rsidRPr="00000000">
      <w:rPr>
        <w:rtl w:val="0"/>
      </w:rPr>
      <w:t xml:space="preserve">Q</w:t>
    </w:r>
    <w:r w:rsidDel="00000000" w:rsidR="00000000" w:rsidRPr="00000000">
      <w:rPr>
        <w:color w:val="000000"/>
        <w:rtl w:val="0"/>
      </w:rPr>
      <w:t xml:space="preserve">uiz 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color w:val="000000"/>
        <w:rtl w:val="0"/>
      </w:rPr>
      <w:t xml:space="preserve">                                                Term 1 (2024-25 )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11249.0" w:type="dxa"/>
      <w:jc w:val="left"/>
      <w:tblInd w:w="-95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775"/>
      <w:gridCol w:w="2649"/>
      <w:gridCol w:w="5825"/>
      <w:tblGridChange w:id="0">
        <w:tblGrid>
          <w:gridCol w:w="2775"/>
          <w:gridCol w:w="2649"/>
          <w:gridCol w:w="5825"/>
        </w:tblGrid>
      </w:tblGridChange>
    </w:tblGrid>
    <w:tr>
      <w:trPr>
        <w:cantSplit w:val="0"/>
        <w:trHeight w:val="981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0">
          <w:pPr>
            <w:tabs>
              <w:tab w:val="center" w:leader="none" w:pos="4680"/>
              <w:tab w:val="right" w:leader="none" w:pos="9360"/>
              <w:tab w:val="right" w:leader="none" w:pos="10440"/>
            </w:tabs>
            <w:jc w:val="both"/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a6a6a6"/>
              <w:rtl w:val="0"/>
            </w:rPr>
            <w:br w:type="textWrapping"/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Term: l</w:t>
          </w:r>
        </w:p>
        <w:p w:rsidR="00000000" w:rsidDel="00000000" w:rsidP="00000000" w:rsidRDefault="00000000" w:rsidRPr="00000000" w14:paraId="00000011">
          <w:pPr>
            <w:tabs>
              <w:tab w:val="center" w:leader="none" w:pos="4680"/>
              <w:tab w:val="right" w:leader="none" w:pos="9360"/>
              <w:tab w:val="right" w:leader="none" w:pos="10440"/>
            </w:tabs>
            <w:jc w:val="both"/>
            <w:rPr>
              <w:rFonts w:ascii="Comic Sans MS" w:cs="Comic Sans MS" w:eastAsia="Comic Sans MS" w:hAnsi="Comic Sans MS"/>
              <w:color w:val="a6a6a6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Session: 2024 – 2025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2">
          <w:pPr>
            <w:tabs>
              <w:tab w:val="center" w:leader="none" w:pos="4680"/>
              <w:tab w:val="right" w:leader="none" w:pos="9360"/>
              <w:tab w:val="right" w:leader="none" w:pos="10440"/>
            </w:tabs>
            <w:jc w:val="center"/>
            <w:rPr>
              <w:rFonts w:ascii="Comic Sans MS" w:cs="Comic Sans MS" w:eastAsia="Comic Sans MS" w:hAnsi="Comic Sans MS"/>
              <w:color w:val="a6a6a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62075" cy="464982"/>
                <wp:effectExtent b="0" l="0" r="0" t="0"/>
                <wp:wrapSquare wrapText="bothSides" distB="0" distT="0" distL="114300" distR="114300"/>
                <wp:docPr descr="Description: A picture containing clipart&#10;&#10;Description automatically generated" id="27" name="image1.jpg"/>
                <a:graphic>
                  <a:graphicData uri="http://schemas.openxmlformats.org/drawingml/2006/picture">
                    <pic:pic>
                      <pic:nvPicPr>
                        <pic:cNvPr descr="Description: A picture containing clipart&#10;&#10;Description automatically generated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4649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3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Name: _________________________________</w:t>
          </w:r>
        </w:p>
        <w:p w:rsidR="00000000" w:rsidDel="00000000" w:rsidP="00000000" w:rsidRDefault="00000000" w:rsidRPr="00000000" w14:paraId="00000015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 Date: ________________ Score: _____ </w:t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36"/>
              <w:szCs w:val="36"/>
              <w:rtl w:val="0"/>
            </w:rPr>
            <w:t xml:space="preserve">/</w:t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_____</w:t>
          </w:r>
        </w:p>
        <w:p w:rsidR="00000000" w:rsidDel="00000000" w:rsidP="00000000" w:rsidRDefault="00000000" w:rsidRPr="00000000" w14:paraId="00000017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90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43ED"/>
  </w:style>
  <w:style w:type="paragraph" w:styleId="Footer">
    <w:name w:val="footer"/>
    <w:basedOn w:val="Normal"/>
    <w:link w:val="FooterChar"/>
    <w:uiPriority w:val="99"/>
    <w:unhideWhenUsed w:val="1"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43ED"/>
  </w:style>
  <w:style w:type="table" w:styleId="Style11" w:customStyle="1">
    <w:name w:val="_Style 11"/>
    <w:basedOn w:val="TableNormal"/>
    <w:qFormat w:val="1"/>
    <w:rsid w:val="00CC43ED"/>
    <w:pPr>
      <w:spacing w:after="0" w:line="240" w:lineRule="auto"/>
    </w:pPr>
    <w:rPr>
      <w:sz w:val="20"/>
      <w:szCs w:val="20"/>
    </w:rPr>
    <w:tblPr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CC43ED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336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336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860B89"/>
    <w:rPr>
      <w:b w:val="1"/>
      <w:bCs w:val="1"/>
    </w:r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Emphasis">
    <w:name w:val="Emphasis"/>
    <w:basedOn w:val="DefaultParagraphFont"/>
    <w:uiPriority w:val="20"/>
    <w:qFormat w:val="1"/>
    <w:rsid w:val="00FA1032"/>
    <w:rPr>
      <w:i w:val="1"/>
      <w:iCs w:val="1"/>
    </w:rPr>
  </w:style>
  <w:style w:type="table" w:styleId="a4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cjmOqlWFUIkfqSHzKAMp6RebQ==">CgMxLjAyCWguMzBqMHpsbDgAciExXzFKVEJ1NlFiaU4xNHk1MmFOUV9EWnJ0UkF1bThxME8=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2024-10-09T10:14:00Z</dcterms:created>
  <dc:creator>Dipika N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8bde1dcf-9e78-41e3-9664-fbc484bac3d1</vt:lpwstr>
  </property>
</Properties>
</file>