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3E3F735E" w:rsidR="002672D8" w:rsidRPr="002F76CD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 xml:space="preserve">Quiz </w:t>
      </w:r>
      <w:r w:rsidR="0050785B">
        <w:rPr>
          <w:rFonts w:asciiTheme="minorBidi" w:hAnsiTheme="minorBidi"/>
          <w:b/>
          <w:bCs/>
          <w:spacing w:val="50"/>
        </w:rPr>
        <w:t>8</w:t>
      </w:r>
      <w:r w:rsidR="003102C9" w:rsidRPr="002F76CD">
        <w:rPr>
          <w:rFonts w:asciiTheme="minorBidi" w:hAnsiTheme="minorBidi"/>
          <w:b/>
          <w:bCs/>
          <w:spacing w:val="50"/>
        </w:rPr>
        <w:t xml:space="preserve"> Marking Scheme</w:t>
      </w:r>
    </w:p>
    <w:p w14:paraId="07D131E9" w14:textId="030C2A0B" w:rsidR="00D03ED6" w:rsidRPr="002F76CD" w:rsidRDefault="0050785B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Hardware</w:t>
      </w:r>
    </w:p>
    <w:p w14:paraId="02372159" w14:textId="77777777" w:rsidR="00D07E18" w:rsidRPr="002F76CD" w:rsidRDefault="00D07E18" w:rsidP="009C2D4A">
      <w:pPr>
        <w:rPr>
          <w:rFonts w:asciiTheme="minorBidi" w:hAnsi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940"/>
        <w:gridCol w:w="1615"/>
      </w:tblGrid>
      <w:tr w:rsidR="00A07A17" w:rsidRPr="002F76CD" w14:paraId="75394353" w14:textId="77777777" w:rsidTr="00AC1B3B">
        <w:tc>
          <w:tcPr>
            <w:tcW w:w="1795" w:type="dxa"/>
          </w:tcPr>
          <w:p w14:paraId="1777DA27" w14:textId="51487E00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Question</w:t>
            </w:r>
          </w:p>
        </w:tc>
        <w:tc>
          <w:tcPr>
            <w:tcW w:w="5940" w:type="dxa"/>
          </w:tcPr>
          <w:p w14:paraId="6BF8BFD0" w14:textId="4EDD2F0D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615" w:type="dxa"/>
          </w:tcPr>
          <w:p w14:paraId="40E390DD" w14:textId="7E3A6B4F" w:rsidR="00AC1B3B" w:rsidRPr="002F76CD" w:rsidRDefault="00AC1B3B" w:rsidP="00AC1B3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Marks</w:t>
            </w:r>
          </w:p>
        </w:tc>
      </w:tr>
      <w:tr w:rsidR="00A07A17" w:rsidRPr="002F76CD" w14:paraId="531EA4A8" w14:textId="77777777" w:rsidTr="00FB275C">
        <w:tc>
          <w:tcPr>
            <w:tcW w:w="1795" w:type="dxa"/>
            <w:vAlign w:val="center"/>
          </w:tcPr>
          <w:p w14:paraId="6F38AFE7" w14:textId="5D4C17B6" w:rsidR="00AC1B3B" w:rsidRPr="002F76CD" w:rsidRDefault="00AC1B3B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2F76CD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5940" w:type="dxa"/>
          </w:tcPr>
          <w:p w14:paraId="273CD0F5" w14:textId="77777777" w:rsidR="00AC1B3B" w:rsidRDefault="00AC1B3B" w:rsidP="00CC0759">
            <w:pPr>
              <w:rPr>
                <w:rFonts w:asciiTheme="minorBidi" w:hAnsiTheme="minorBidi"/>
                <w:b/>
                <w:bCs/>
              </w:rPr>
            </w:pPr>
          </w:p>
          <w:p w14:paraId="2958FC54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The Network Interface Card (NIC) allows devices to connect to Sarah's home network by facilitating communication with her router. </w:t>
            </w:r>
          </w:p>
          <w:p w14:paraId="65B14E70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14:paraId="4DE50BE2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Each device's NIC has a unique MAC address, which the router uses to send data packets to the correct device. </w:t>
            </w:r>
          </w:p>
          <w:p w14:paraId="635EB52B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14:paraId="38099C3E" w14:textId="6705C4E0" w:rsidR="00CC0759" w:rsidRDefault="00F05245" w:rsidP="00CC0759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This enables devices like laptops, smartphones, and smart TVs to access the internet through Sarah's network.</w:t>
            </w:r>
          </w:p>
          <w:p w14:paraId="3504CAAD" w14:textId="383B7086" w:rsid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  <w:p w14:paraId="0E9E3FF5" w14:textId="77777777" w:rsid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  <w:p w14:paraId="6CC12EB8" w14:textId="177C1B97" w:rsidR="00CC0759" w:rsidRP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4A2A4826" w14:textId="4A4B5C05" w:rsidR="00AC1B3B" w:rsidRPr="002F76CD" w:rsidRDefault="00F05245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</w:tr>
      <w:tr w:rsidR="00A07A17" w:rsidRPr="002F76CD" w14:paraId="2FF0CEB2" w14:textId="77777777" w:rsidTr="00FB275C">
        <w:tc>
          <w:tcPr>
            <w:tcW w:w="1795" w:type="dxa"/>
            <w:vAlign w:val="center"/>
          </w:tcPr>
          <w:p w14:paraId="4646238A" w14:textId="740D1593" w:rsidR="00AC1B3B" w:rsidRPr="002F76CD" w:rsidRDefault="00F05245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5940" w:type="dxa"/>
          </w:tcPr>
          <w:p w14:paraId="7A3DC109" w14:textId="77777777" w:rsidR="00FB275C" w:rsidRDefault="00FB275C" w:rsidP="00CC0759">
            <w:pPr>
              <w:rPr>
                <w:rFonts w:asciiTheme="minorBidi" w:hAnsiTheme="minorBidi"/>
                <w:b/>
                <w:bCs/>
              </w:rPr>
            </w:pPr>
          </w:p>
          <w:p w14:paraId="69C54853" w14:textId="77777777" w:rsid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  <w:p w14:paraId="66FC5B25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Universally Administered Addresses (UAA) are MAC addresses assigned by the manufacturer of a network </w:t>
            </w:r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device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</w:p>
          <w:p w14:paraId="4143E436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14:paraId="4C53075F" w14:textId="7A4196D2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and are globally unique. </w:t>
            </w:r>
          </w:p>
          <w:p w14:paraId="6DC711E3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14:paraId="4CAC6A74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For example, a UAA could be </w:t>
            </w:r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00:1A:2B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:3C:4D:5E. </w:t>
            </w:r>
          </w:p>
          <w:p w14:paraId="050FBDAE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14:paraId="537FF061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Locally Administered Addresses (LAA) are MAC addresses that users can manually assign to a device. </w:t>
            </w:r>
          </w:p>
          <w:p w14:paraId="16FC6797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14:paraId="728DB253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They are not guaranteed to be globally unique. </w:t>
            </w:r>
          </w:p>
          <w:p w14:paraId="13867F1F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14:paraId="2430CACB" w14:textId="40FF0C45" w:rsidR="00CC0759" w:rsidRDefault="00F05245" w:rsidP="00CC0759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An example of an LAA could be 02:1</w:t>
            </w:r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A:2B:3C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:4D:5E.</w:t>
            </w:r>
          </w:p>
          <w:p w14:paraId="07F5006C" w14:textId="77777777" w:rsid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  <w:p w14:paraId="0BCE47AB" w14:textId="5FF00701" w:rsidR="00CC0759" w:rsidRPr="00CC0759" w:rsidRDefault="00CC0759" w:rsidP="00CC0759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15" w:type="dxa"/>
            <w:vAlign w:val="center"/>
          </w:tcPr>
          <w:p w14:paraId="03A01922" w14:textId="04140E5B" w:rsidR="00AC1B3B" w:rsidRPr="002F76CD" w:rsidRDefault="00F05245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</w:tr>
      <w:tr w:rsidR="00A07A17" w:rsidRPr="002F76CD" w14:paraId="03C90A63" w14:textId="77777777" w:rsidTr="00FB275C">
        <w:tc>
          <w:tcPr>
            <w:tcW w:w="1795" w:type="dxa"/>
            <w:vAlign w:val="center"/>
          </w:tcPr>
          <w:p w14:paraId="017C55D0" w14:textId="191BD1C0" w:rsidR="007656EB" w:rsidRDefault="00F05245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5940" w:type="dxa"/>
          </w:tcPr>
          <w:p w14:paraId="0AD66078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A MAC address, or Media Access Control address, is a unique identifier assigned to a network interface card (NIC) in a device. </w:t>
            </w:r>
          </w:p>
          <w:p w14:paraId="6C070433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14:paraId="78D924C1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It is used to identify the device on a network and ensure that data packets are delivered to the correct destination. </w:t>
            </w:r>
          </w:p>
          <w:p w14:paraId="41390C11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MAC addresses are composed of hexadecimal </w:t>
            </w:r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digits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</w:p>
          <w:p w14:paraId="7EDA975B" w14:textId="77777777" w:rsidR="00F05245" w:rsidRDefault="00F05245" w:rsidP="00CC0759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  <w:p w14:paraId="19F4BD32" w14:textId="4490B773" w:rsidR="007656EB" w:rsidRDefault="00F05245" w:rsidP="00CC0759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and are typically represented in a format like 00:1</w:t>
            </w:r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A:2B:3C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:4D:5E</w:t>
            </w:r>
          </w:p>
        </w:tc>
        <w:tc>
          <w:tcPr>
            <w:tcW w:w="1615" w:type="dxa"/>
            <w:vAlign w:val="center"/>
          </w:tcPr>
          <w:p w14:paraId="5D0AD638" w14:textId="0CD7F917" w:rsidR="007656EB" w:rsidRDefault="00F05245" w:rsidP="00FB275C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4</w:t>
            </w:r>
          </w:p>
        </w:tc>
      </w:tr>
    </w:tbl>
    <w:p w14:paraId="5587A73A" w14:textId="42EA07FF" w:rsidR="002672D8" w:rsidRPr="002F76CD" w:rsidRDefault="002672D8" w:rsidP="002672D8">
      <w:pPr>
        <w:rPr>
          <w:rFonts w:asciiTheme="minorBidi" w:hAnsiTheme="minorBidi"/>
          <w:b/>
          <w:bCs/>
        </w:rPr>
      </w:pPr>
    </w:p>
    <w:sectPr w:rsidR="002672D8" w:rsidRPr="002F76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31B5D" w14:textId="77777777" w:rsidR="002C67AA" w:rsidRDefault="002C67AA" w:rsidP="008B08A4">
      <w:pPr>
        <w:spacing w:after="0" w:line="240" w:lineRule="auto"/>
      </w:pPr>
      <w:r>
        <w:separator/>
      </w:r>
    </w:p>
  </w:endnote>
  <w:endnote w:type="continuationSeparator" w:id="0">
    <w:p w14:paraId="1502855A" w14:textId="77777777" w:rsidR="002C67AA" w:rsidRDefault="002C67AA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9579" w14:textId="77777777" w:rsidR="002C67AA" w:rsidRDefault="002C67AA" w:rsidP="008B08A4">
      <w:pPr>
        <w:spacing w:after="0" w:line="240" w:lineRule="auto"/>
      </w:pPr>
      <w:r>
        <w:separator/>
      </w:r>
    </w:p>
  </w:footnote>
  <w:footnote w:type="continuationSeparator" w:id="0">
    <w:p w14:paraId="56BA9A20" w14:textId="77777777" w:rsidR="002C67AA" w:rsidRDefault="002C67AA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DBE9D4B" w14:textId="3B2FE1C1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81077D3" w14:textId="3A110D16" w:rsidR="00BA0747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79D1B6A7" w14:textId="0AD1B691" w:rsidR="008B08A4" w:rsidRDefault="00BA0747" w:rsidP="00BA0747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1773D6"/>
    <w:rsid w:val="001B23E8"/>
    <w:rsid w:val="002249C1"/>
    <w:rsid w:val="00266CCD"/>
    <w:rsid w:val="002672D8"/>
    <w:rsid w:val="00285D65"/>
    <w:rsid w:val="002C67AA"/>
    <w:rsid w:val="002F76CD"/>
    <w:rsid w:val="003102C9"/>
    <w:rsid w:val="003154B7"/>
    <w:rsid w:val="003E0A86"/>
    <w:rsid w:val="00503005"/>
    <w:rsid w:val="0050785B"/>
    <w:rsid w:val="00507B54"/>
    <w:rsid w:val="006865E6"/>
    <w:rsid w:val="006F025D"/>
    <w:rsid w:val="007656EB"/>
    <w:rsid w:val="00767A1B"/>
    <w:rsid w:val="0079228D"/>
    <w:rsid w:val="007B7714"/>
    <w:rsid w:val="008A7162"/>
    <w:rsid w:val="008B08A4"/>
    <w:rsid w:val="009C2D4A"/>
    <w:rsid w:val="00A07A17"/>
    <w:rsid w:val="00AC1B3B"/>
    <w:rsid w:val="00AC7EBA"/>
    <w:rsid w:val="00B77132"/>
    <w:rsid w:val="00BA0747"/>
    <w:rsid w:val="00BE0651"/>
    <w:rsid w:val="00C23213"/>
    <w:rsid w:val="00CB1E23"/>
    <w:rsid w:val="00CB48D9"/>
    <w:rsid w:val="00CC0759"/>
    <w:rsid w:val="00D03ED6"/>
    <w:rsid w:val="00D07E18"/>
    <w:rsid w:val="00E30647"/>
    <w:rsid w:val="00E70E38"/>
    <w:rsid w:val="00EF7EF2"/>
    <w:rsid w:val="00F05245"/>
    <w:rsid w:val="00FB1557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2F5AB9FD-3D10-4991-BADF-6892F7515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E643D-39EB-44BE-B187-631634281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7274A-93CE-4524-B02E-250A9C8D1397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29</cp:revision>
  <dcterms:created xsi:type="dcterms:W3CDTF">2023-12-14T05:10:00Z</dcterms:created>
  <dcterms:modified xsi:type="dcterms:W3CDTF">2024-05-12T19:16:00Z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